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F0556" w14:textId="77777777" w:rsidR="00377DAD" w:rsidRPr="00377DAD" w:rsidRDefault="00377DAD" w:rsidP="00F34BA6">
      <w:pPr>
        <w:spacing w:after="0" w:line="276" w:lineRule="auto"/>
        <w:ind w:left="720"/>
        <w:jc w:val="center"/>
        <w:rPr>
          <w:rFonts w:ascii="Lato Light" w:hAnsi="Lato Light"/>
          <w:sz w:val="21"/>
          <w:szCs w:val="21"/>
        </w:rPr>
      </w:pPr>
      <w:r w:rsidRPr="00377DAD">
        <w:rPr>
          <w:rFonts w:ascii="Lato Black" w:eastAsia="SimSun" w:hAnsi="Lato Black" w:cstheme="majorHAnsi"/>
          <w:kern w:val="3"/>
          <w:sz w:val="28"/>
          <w:szCs w:val="28"/>
          <w:lang w:eastAsia="zh-CN" w:bidi="hi-IN"/>
        </w:rPr>
        <w:t>POLITYKA PRYWATNOŚCI</w:t>
      </w:r>
    </w:p>
    <w:p w14:paraId="5BDCA2E9" w14:textId="77777777" w:rsidR="00377DAD" w:rsidRPr="00377DAD" w:rsidRDefault="00193914" w:rsidP="008E3EFA">
      <w:pPr>
        <w:numPr>
          <w:ilvl w:val="0"/>
          <w:numId w:val="19"/>
        </w:numPr>
        <w:spacing w:after="0" w:line="276" w:lineRule="auto"/>
        <w:rPr>
          <w:rFonts w:ascii="Lato Light" w:hAnsi="Lato Light"/>
          <w:sz w:val="21"/>
          <w:szCs w:val="21"/>
        </w:rPr>
      </w:pPr>
      <w:r w:rsidRPr="00193914">
        <w:rPr>
          <w:rFonts w:ascii="Lato Light" w:hAnsi="Lato Light"/>
          <w:sz w:val="21"/>
          <w:szCs w:val="21"/>
        </w:rPr>
        <w:t>Niniejsza Polityka prywatności określa zasady przetwarzania i ochrony danych osobowych Klientów pozyskanych za pośrednictwem serwisu internetowego</w:t>
      </w:r>
      <w:r>
        <w:rPr>
          <w:rFonts w:ascii="Lato Light" w:hAnsi="Lato Light"/>
          <w:sz w:val="21"/>
          <w:szCs w:val="21"/>
        </w:rPr>
        <w:t xml:space="preserve"> </w:t>
      </w:r>
      <w:hyperlink r:id="rId7" w:history="1">
        <w:r w:rsidRPr="00193914">
          <w:rPr>
            <w:rStyle w:val="Hipercze"/>
            <w:rFonts w:ascii="Lato Light" w:hAnsi="Lato Light"/>
            <w:color w:val="92D050"/>
            <w:sz w:val="21"/>
            <w:szCs w:val="21"/>
          </w:rPr>
          <w:t>LOCA.pl</w:t>
        </w:r>
      </w:hyperlink>
    </w:p>
    <w:p w14:paraId="3A62A959" w14:textId="77777777" w:rsidR="00F112DA" w:rsidRDefault="00F112DA" w:rsidP="008E3EFA">
      <w:pPr>
        <w:numPr>
          <w:ilvl w:val="0"/>
          <w:numId w:val="19"/>
        </w:numPr>
        <w:spacing w:after="0" w:line="276" w:lineRule="auto"/>
        <w:rPr>
          <w:rFonts w:ascii="Lato Light" w:hAnsi="Lato Light"/>
          <w:sz w:val="21"/>
          <w:szCs w:val="21"/>
        </w:rPr>
      </w:pPr>
      <w:r w:rsidRPr="00F112DA">
        <w:rPr>
          <w:rFonts w:ascii="Lato Light" w:hAnsi="Lato Light"/>
          <w:sz w:val="21"/>
          <w:szCs w:val="21"/>
        </w:rPr>
        <w:t>Portal Rodzica służy do zarządzania usługami świadczonymi przez Administratora w Stołówce prowadzonej przez niego, w tym poprzez składanie w formie elektronicznej z wykorzystaniem sieci Internet i funkcjonalności Serwisu oświadczeń woli zawarcia umowy sprzedaży takich usług spośród aktualnie dostępnych i prezentowanych w Portalu Rodzica, za cenę stanowiącą cenę Posiłków lub sumę cen wybranych Posiłków.</w:t>
      </w:r>
    </w:p>
    <w:p w14:paraId="760799F7" w14:textId="77777777" w:rsidR="004B33B3" w:rsidRPr="007258D2" w:rsidRDefault="00377DAD" w:rsidP="008E3EFA">
      <w:pPr>
        <w:numPr>
          <w:ilvl w:val="0"/>
          <w:numId w:val="19"/>
        </w:numPr>
        <w:spacing w:after="0" w:line="276" w:lineRule="auto"/>
        <w:rPr>
          <w:rFonts w:ascii="Lato Light" w:hAnsi="Lato Light"/>
          <w:sz w:val="21"/>
          <w:szCs w:val="21"/>
        </w:rPr>
      </w:pPr>
      <w:r w:rsidRPr="00377DAD">
        <w:rPr>
          <w:rFonts w:ascii="Lato Light" w:hAnsi="Lato Light"/>
          <w:sz w:val="21"/>
          <w:szCs w:val="21"/>
        </w:rPr>
        <w:t>Korzystanie z Portalu Rodzica jest możliwe wyłącznie po założeniu Konta.</w:t>
      </w:r>
      <w:r w:rsidR="008E3EFA">
        <w:rPr>
          <w:rFonts w:ascii="Lato Light" w:hAnsi="Lato Light"/>
          <w:sz w:val="21"/>
          <w:szCs w:val="21"/>
        </w:rPr>
        <w:br/>
      </w:r>
    </w:p>
    <w:p w14:paraId="1CAA8262" w14:textId="77777777" w:rsidR="004B33B3" w:rsidRPr="000051E5"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0051E5">
        <w:rPr>
          <w:rFonts w:ascii="Lato SemiBold" w:eastAsia="Times New Roman" w:hAnsi="Lato SemiBold"/>
          <w:bCs/>
          <w:color w:val="auto"/>
          <w:sz w:val="21"/>
          <w:szCs w:val="21"/>
          <w:lang w:eastAsia="pl-PL"/>
        </w:rPr>
        <w:br/>
        <w:t>POSTANOWIENIA OGÓLNE</w:t>
      </w:r>
    </w:p>
    <w:p w14:paraId="5458A192" w14:textId="77777777" w:rsidR="00377DAD" w:rsidRPr="00377DAD" w:rsidRDefault="00F112DA" w:rsidP="008E3EFA">
      <w:pPr>
        <w:numPr>
          <w:ilvl w:val="0"/>
          <w:numId w:val="20"/>
        </w:numPr>
        <w:spacing w:after="0" w:line="276" w:lineRule="auto"/>
        <w:rPr>
          <w:rFonts w:ascii="Lato Light" w:hAnsi="Lato Light"/>
          <w:sz w:val="21"/>
          <w:szCs w:val="21"/>
        </w:rPr>
      </w:pPr>
      <w:r w:rsidRPr="00F112DA">
        <w:rPr>
          <w:rFonts w:ascii="Lato Light" w:hAnsi="Lato Light"/>
          <w:sz w:val="21"/>
          <w:szCs w:val="21"/>
        </w:rPr>
        <w:t>Administratorem danych osobowych zbieranych za pośrednictwem Portalu Rodzica jest Gmina Goleniów – Zakład Aktywności Zawodowej w Goleniowie, będący jednocześnie Sprzedawcą. Kontakt do inspektora ochrony danych osobowych w Zakładzie Aktywności Zawodowej w Goleniowie:</w:t>
      </w:r>
      <w:r>
        <w:rPr>
          <w:rFonts w:ascii="Lato Light" w:hAnsi="Lato Light"/>
          <w:sz w:val="21"/>
          <w:szCs w:val="21"/>
        </w:rPr>
        <w:br/>
      </w:r>
      <w:r w:rsidRPr="00F112DA">
        <w:rPr>
          <w:rFonts w:ascii="Lato Light" w:hAnsi="Lato Light"/>
          <w:sz w:val="21"/>
          <w:szCs w:val="21"/>
        </w:rPr>
        <w:t xml:space="preserve">telefon: +48 579 979 237; adres e-mail: </w:t>
      </w:r>
      <w:bookmarkStart w:id="0" w:name="OLE_LINK2"/>
      <w:r w:rsidR="000051E5" w:rsidRPr="000051E5">
        <w:rPr>
          <w:rFonts w:ascii="Lato Light" w:hAnsi="Lato Light"/>
          <w:color w:val="92D050"/>
          <w:sz w:val="21"/>
          <w:szCs w:val="21"/>
        </w:rPr>
        <w:fldChar w:fldCharType="begin"/>
      </w:r>
      <w:r w:rsidR="000051E5" w:rsidRPr="000051E5">
        <w:rPr>
          <w:rFonts w:ascii="Lato Light" w:hAnsi="Lato Light"/>
          <w:color w:val="92D050"/>
          <w:sz w:val="21"/>
          <w:szCs w:val="21"/>
        </w:rPr>
        <w:instrText>HYPERLINK "mailto:bkaniuk@proinspektor.pl"</w:instrText>
      </w:r>
      <w:r w:rsidR="000051E5" w:rsidRPr="000051E5">
        <w:rPr>
          <w:rFonts w:ascii="Lato Light" w:hAnsi="Lato Light"/>
          <w:color w:val="92D050"/>
          <w:sz w:val="21"/>
          <w:szCs w:val="21"/>
        </w:rPr>
      </w:r>
      <w:r w:rsidR="000051E5" w:rsidRPr="000051E5">
        <w:rPr>
          <w:rFonts w:ascii="Lato Light" w:hAnsi="Lato Light"/>
          <w:color w:val="92D050"/>
          <w:sz w:val="21"/>
          <w:szCs w:val="21"/>
        </w:rPr>
        <w:fldChar w:fldCharType="separate"/>
      </w:r>
      <w:r w:rsidRPr="000051E5">
        <w:rPr>
          <w:rStyle w:val="Hipercze"/>
          <w:rFonts w:ascii="Lato Light" w:hAnsi="Lato Light"/>
          <w:color w:val="92D050"/>
          <w:sz w:val="21"/>
          <w:szCs w:val="21"/>
          <w:u w:val="none"/>
        </w:rPr>
        <w:t>bkaniuk@proinspektor.pl</w:t>
      </w:r>
      <w:r w:rsidR="000051E5" w:rsidRPr="000051E5">
        <w:rPr>
          <w:rFonts w:ascii="Lato Light" w:hAnsi="Lato Light"/>
          <w:color w:val="92D050"/>
          <w:sz w:val="21"/>
          <w:szCs w:val="21"/>
        </w:rPr>
        <w:fldChar w:fldCharType="end"/>
      </w:r>
      <w:r w:rsidRPr="000051E5">
        <w:rPr>
          <w:rFonts w:ascii="Lato Light" w:hAnsi="Lato Light"/>
          <w:color w:val="92D050"/>
          <w:sz w:val="21"/>
          <w:szCs w:val="21"/>
        </w:rPr>
        <w:t xml:space="preserve"> </w:t>
      </w:r>
      <w:bookmarkEnd w:id="0"/>
      <w:r w:rsidRPr="00F112DA">
        <w:rPr>
          <w:rFonts w:ascii="Lato Light" w:hAnsi="Lato Light"/>
          <w:sz w:val="21"/>
          <w:szCs w:val="21"/>
        </w:rPr>
        <w:t>(opłata,</w:t>
      </w:r>
      <w:r>
        <w:rPr>
          <w:rFonts w:ascii="Lato Light" w:hAnsi="Lato Light"/>
          <w:sz w:val="21"/>
          <w:szCs w:val="21"/>
        </w:rPr>
        <w:br/>
      </w:r>
      <w:r w:rsidRPr="00F112DA">
        <w:rPr>
          <w:rFonts w:ascii="Lato Light" w:hAnsi="Lato Light"/>
          <w:sz w:val="21"/>
          <w:szCs w:val="21"/>
        </w:rPr>
        <w:t xml:space="preserve">jak za połączenie standardowe według cennika właściwego operatora), pisemnie na adres: Zakład Aktywności Zawodowej w Goleniowie, ul. Produkcyjna 3, Łozienica 72-100 Goleniów lub za pośrednictwem poczty elektronicznej pod adresem e-mail: </w:t>
      </w:r>
      <w:hyperlink r:id="rId8" w:history="1">
        <w:r w:rsidRPr="000051E5">
          <w:rPr>
            <w:rStyle w:val="Hipercze"/>
            <w:rFonts w:ascii="Lato Light" w:hAnsi="Lato Light"/>
            <w:color w:val="92D050"/>
            <w:sz w:val="21"/>
            <w:szCs w:val="21"/>
            <w:u w:val="none"/>
          </w:rPr>
          <w:t>bkaniuk@proinspektor.pl</w:t>
        </w:r>
      </w:hyperlink>
      <w:r w:rsidRPr="000051E5">
        <w:rPr>
          <w:rFonts w:ascii="Lato Light" w:hAnsi="Lato Light"/>
          <w:color w:val="92D050"/>
          <w:sz w:val="21"/>
          <w:szCs w:val="21"/>
        </w:rPr>
        <w:t xml:space="preserve"> </w:t>
      </w:r>
      <w:r w:rsidR="00377DAD" w:rsidRPr="00377DAD">
        <w:rPr>
          <w:rFonts w:ascii="Lato Light" w:hAnsi="Lato Light"/>
          <w:sz w:val="21"/>
          <w:szCs w:val="21"/>
        </w:rPr>
        <w:t>(dalej jako: „</w:t>
      </w:r>
      <w:r w:rsidR="00377DAD" w:rsidRPr="00CF3A7F">
        <w:rPr>
          <w:rFonts w:ascii="Lato SemiBold" w:hAnsi="Lato SemiBold"/>
          <w:sz w:val="21"/>
          <w:szCs w:val="21"/>
        </w:rPr>
        <w:t>Administrator</w:t>
      </w:r>
      <w:r w:rsidR="00377DAD" w:rsidRPr="00377DAD">
        <w:rPr>
          <w:rFonts w:ascii="Lato Light" w:hAnsi="Lato Light"/>
          <w:sz w:val="21"/>
          <w:szCs w:val="21"/>
        </w:rPr>
        <w:t>”).</w:t>
      </w:r>
    </w:p>
    <w:p w14:paraId="673B522D" w14:textId="2F4B840A" w:rsidR="000051E5" w:rsidRPr="000051E5" w:rsidRDefault="000051E5" w:rsidP="000051E5">
      <w:pPr>
        <w:pStyle w:val="Akapitzlist"/>
        <w:numPr>
          <w:ilvl w:val="0"/>
          <w:numId w:val="20"/>
        </w:numPr>
        <w:rPr>
          <w:rFonts w:ascii="Lato Light" w:hAnsi="Lato Light"/>
          <w:sz w:val="21"/>
          <w:szCs w:val="21"/>
        </w:rPr>
      </w:pPr>
      <w:r w:rsidRPr="000051E5">
        <w:rPr>
          <w:rFonts w:ascii="Lato Light" w:hAnsi="Lato Light"/>
          <w:sz w:val="21"/>
          <w:szCs w:val="21"/>
        </w:rPr>
        <w:t>Inspektorem Ochrony Danych jest Bartosz Kaniuk (wskazać imię i nazwisko Inspektora Ochrony Danych, w przypadku, gdy został ustanowiony), z którym można kontaktować się za pośrednictwem poczty elektronicznej pod adresem</w:t>
      </w:r>
      <w:r w:rsidR="00DD0554">
        <w:rPr>
          <w:rFonts w:ascii="Lato Light" w:hAnsi="Lato Light"/>
          <w:sz w:val="21"/>
          <w:szCs w:val="21"/>
        </w:rPr>
        <w:br/>
      </w:r>
      <w:r w:rsidRPr="000051E5">
        <w:rPr>
          <w:rFonts w:ascii="Lato Light" w:hAnsi="Lato Light"/>
          <w:sz w:val="21"/>
          <w:szCs w:val="21"/>
        </w:rPr>
        <w:t xml:space="preserve">e-mail: </w:t>
      </w:r>
      <w:hyperlink r:id="rId9" w:history="1">
        <w:r w:rsidRPr="000051E5">
          <w:rPr>
            <w:rStyle w:val="Hipercze"/>
            <w:rFonts w:ascii="Lato Light" w:hAnsi="Lato Light"/>
            <w:color w:val="92D050"/>
            <w:sz w:val="21"/>
            <w:szCs w:val="21"/>
            <w:u w:val="none"/>
          </w:rPr>
          <w:t>bkaniuk@proinspektor.pl</w:t>
        </w:r>
      </w:hyperlink>
    </w:p>
    <w:p w14:paraId="69CC7704" w14:textId="6FC866F0" w:rsidR="00377DAD" w:rsidRPr="000051E5" w:rsidRDefault="00377DAD" w:rsidP="000051E5">
      <w:pPr>
        <w:pStyle w:val="Akapitzlist"/>
        <w:numPr>
          <w:ilvl w:val="0"/>
          <w:numId w:val="20"/>
        </w:numPr>
        <w:rPr>
          <w:rFonts w:ascii="Lato Light" w:hAnsi="Lato Light"/>
          <w:sz w:val="21"/>
          <w:szCs w:val="21"/>
        </w:rPr>
      </w:pPr>
      <w:r w:rsidRPr="000051E5">
        <w:rPr>
          <w:rFonts w:ascii="Lato Light" w:hAnsi="Lato Light"/>
          <w:sz w:val="21"/>
          <w:szCs w:val="21"/>
        </w:rPr>
        <w:t>Dane osobowe Klientów są przetwarzane zgodnie z Rozporządzeniem Parlamentu Europejskiego i Rady (UE) 2016/679 z dnia 27 kwietnia 2016 r.</w:t>
      </w:r>
      <w:r w:rsidR="00DD0554">
        <w:rPr>
          <w:rFonts w:ascii="Lato Light" w:hAnsi="Lato Light"/>
          <w:sz w:val="21"/>
          <w:szCs w:val="21"/>
        </w:rPr>
        <w:br/>
      </w:r>
      <w:r w:rsidRPr="000051E5">
        <w:rPr>
          <w:rFonts w:ascii="Lato Light" w:hAnsi="Lato Light"/>
          <w:sz w:val="21"/>
          <w:szCs w:val="21"/>
        </w:rPr>
        <w:t>w sprawie ochrony osób fizycznych w związku z przetwarzaniem danych osobowych i w sprawie swobodnego przepływu takich danych oraz uchylenia dyrektywy 95/46/WE (</w:t>
      </w:r>
      <w:proofErr w:type="spellStart"/>
      <w:proofErr w:type="gramStart"/>
      <w:r w:rsidRPr="000051E5">
        <w:rPr>
          <w:rFonts w:ascii="Lato Light" w:hAnsi="Lato Light"/>
          <w:sz w:val="21"/>
          <w:szCs w:val="21"/>
        </w:rPr>
        <w:t>Dz.Urz.UE</w:t>
      </w:r>
      <w:proofErr w:type="gramEnd"/>
      <w:r w:rsidRPr="000051E5">
        <w:rPr>
          <w:rFonts w:ascii="Lato Light" w:hAnsi="Lato Light"/>
          <w:sz w:val="21"/>
          <w:szCs w:val="21"/>
        </w:rPr>
        <w:t>.L</w:t>
      </w:r>
      <w:proofErr w:type="spellEnd"/>
      <w:r w:rsidRPr="000051E5">
        <w:rPr>
          <w:rFonts w:ascii="Lato Light" w:hAnsi="Lato Light"/>
          <w:sz w:val="21"/>
          <w:szCs w:val="21"/>
        </w:rPr>
        <w:t xml:space="preserve"> Nr 119, str. 1) (dalej jako: „RODO”).</w:t>
      </w:r>
      <w:r w:rsidR="008E3EFA" w:rsidRPr="000051E5">
        <w:rPr>
          <w:rFonts w:ascii="Lato Light" w:hAnsi="Lato Light"/>
          <w:sz w:val="21"/>
          <w:szCs w:val="21"/>
        </w:rPr>
        <w:br/>
      </w:r>
    </w:p>
    <w:p w14:paraId="63FEB928" w14:textId="77777777" w:rsidR="004B33B3" w:rsidRPr="000051E5"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0051E5">
        <w:rPr>
          <w:rFonts w:ascii="Lato SemiBold" w:eastAsia="Times New Roman" w:hAnsi="Lato SemiBold"/>
          <w:bCs/>
          <w:color w:val="auto"/>
          <w:sz w:val="21"/>
          <w:szCs w:val="21"/>
          <w:lang w:eastAsia="pl-PL"/>
        </w:rPr>
        <w:br/>
        <w:t>ZBIERANIE DANYCH OSOBOWYCH</w:t>
      </w:r>
    </w:p>
    <w:p w14:paraId="3E12122B" w14:textId="77777777" w:rsidR="004B33B3" w:rsidRPr="004B33B3" w:rsidRDefault="004B33B3" w:rsidP="008E3EFA">
      <w:pPr>
        <w:numPr>
          <w:ilvl w:val="0"/>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Klientów są zbierane w przypadku:</w:t>
      </w:r>
    </w:p>
    <w:p w14:paraId="564FBEE8"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rejestracji Konta w Portalu Rodzica w celu utworzenia indywidualnego Konta i zarządzania tym Kontem,</w:t>
      </w:r>
    </w:p>
    <w:p w14:paraId="4C5BA877"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składania Zamówień za pośrednictwem Portalu Rodzica w celu wykonania umowy sprzedaży Posiłków.</w:t>
      </w:r>
    </w:p>
    <w:p w14:paraId="735AC36E" w14:textId="77777777" w:rsidR="004B33B3" w:rsidRPr="004B33B3" w:rsidRDefault="004B33B3" w:rsidP="008E3EFA">
      <w:pPr>
        <w:numPr>
          <w:ilvl w:val="0"/>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lastRenderedPageBreak/>
        <w:t>W ramach rejestracji Konta w Portalu Rodzica Administrator przetwarza następujące dane:</w:t>
      </w:r>
    </w:p>
    <w:p w14:paraId="7C0849DE"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imię i nazwisko,</w:t>
      </w:r>
    </w:p>
    <w:p w14:paraId="6506D40A"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numer telefonu,</w:t>
      </w:r>
    </w:p>
    <w:p w14:paraId="5201705A"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adres e-mail,</w:t>
      </w:r>
    </w:p>
    <w:p w14:paraId="1C401C0B"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imię i nazwisko dziecka, w imieniu którego działa rodzic albo opiekun prawny, gdy osobą bezpośrednio korzystającą z usług gastronomicznych jest Uczeń,</w:t>
      </w:r>
    </w:p>
    <w:p w14:paraId="62808253"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hAnsi="Lato Light" w:cs="Times New Roman"/>
          <w:sz w:val="21"/>
          <w:szCs w:val="21"/>
        </w:rPr>
        <w:t>aktywność rodzica albo opiekuna prawnego w postaci logów, tj. data</w:t>
      </w:r>
      <w:r>
        <w:rPr>
          <w:rFonts w:ascii="Lato Light" w:hAnsi="Lato Light" w:cs="Times New Roman"/>
          <w:sz w:val="21"/>
          <w:szCs w:val="21"/>
        </w:rPr>
        <w:br/>
      </w:r>
      <w:r w:rsidRPr="004B33B3">
        <w:rPr>
          <w:rFonts w:ascii="Lato Light" w:hAnsi="Lato Light" w:cs="Times New Roman"/>
          <w:sz w:val="21"/>
          <w:szCs w:val="21"/>
        </w:rPr>
        <w:t>i godzina aktywności w Aplikacji, osoba wykonująca czynność oraz rodzaj wykonywanej czynności.</w:t>
      </w:r>
    </w:p>
    <w:p w14:paraId="77148A0F" w14:textId="77777777" w:rsidR="004B33B3" w:rsidRPr="004B33B3" w:rsidRDefault="004B33B3" w:rsidP="008E3EFA">
      <w:pPr>
        <w:numPr>
          <w:ilvl w:val="0"/>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W ramach realizacji Zamówień Administrator poza danymi wskazanymi w § 2 ust. 2 niniejszej Polityki prywatności, dodatkowo przetwarza następujące dane:</w:t>
      </w:r>
    </w:p>
    <w:p w14:paraId="6A014E78"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numer Karty Klienta</w:t>
      </w:r>
      <w:r w:rsidR="000051E5">
        <w:rPr>
          <w:rFonts w:ascii="Lato Light" w:eastAsia="Times New Roman" w:hAnsi="Lato Light" w:cs="Times New Roman"/>
          <w:sz w:val="21"/>
          <w:szCs w:val="21"/>
          <w:lang w:eastAsia="pl-PL"/>
        </w:rPr>
        <w:t xml:space="preserve"> </w:t>
      </w:r>
      <w:r w:rsidR="000051E5" w:rsidRPr="000051E5">
        <w:rPr>
          <w:rFonts w:ascii="Lato Light" w:eastAsia="Times New Roman" w:hAnsi="Lato Light" w:cs="Times New Roman"/>
          <w:sz w:val="21"/>
          <w:szCs w:val="21"/>
          <w:lang w:eastAsia="pl-PL"/>
        </w:rPr>
        <w:t>(o ile dotyczy usługi)</w:t>
      </w:r>
      <w:r w:rsidRPr="004B33B3">
        <w:rPr>
          <w:rFonts w:ascii="Lato Light" w:eastAsia="Times New Roman" w:hAnsi="Lato Light" w:cs="Times New Roman"/>
          <w:sz w:val="21"/>
          <w:szCs w:val="21"/>
          <w:lang w:eastAsia="pl-PL"/>
        </w:rPr>
        <w:t>,</w:t>
      </w:r>
    </w:p>
    <w:p w14:paraId="4F2C3686" w14:textId="77777777" w:rsidR="004B33B3" w:rsidRPr="004B33B3" w:rsidRDefault="004B33B3" w:rsidP="008E3EFA">
      <w:pPr>
        <w:numPr>
          <w:ilvl w:val="1"/>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numer rachunku bankowego właściwego do dokonywania zwrotu ewentualnych należności.</w:t>
      </w:r>
    </w:p>
    <w:p w14:paraId="6E347FDA" w14:textId="77777777" w:rsidR="004B33B3" w:rsidRPr="004B33B3" w:rsidRDefault="004B33B3" w:rsidP="008E3EFA">
      <w:pPr>
        <w:numPr>
          <w:ilvl w:val="0"/>
          <w:numId w:val="22"/>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W przypadku składania reklamacji w formie tradycyjnej Administrator przetwarza następujące dane:</w:t>
      </w:r>
    </w:p>
    <w:p w14:paraId="6F19D1D7" w14:textId="77777777" w:rsidR="004B33B3" w:rsidRPr="004B33B3" w:rsidRDefault="004B33B3" w:rsidP="008E3EFA">
      <w:pPr>
        <w:numPr>
          <w:ilvl w:val="0"/>
          <w:numId w:val="23"/>
        </w:numPr>
        <w:spacing w:after="0" w:line="276" w:lineRule="auto"/>
        <w:ind w:left="132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imię i nazwisko,</w:t>
      </w:r>
    </w:p>
    <w:p w14:paraId="4C942ADA" w14:textId="77777777" w:rsidR="004B33B3" w:rsidRPr="004B33B3" w:rsidRDefault="004B33B3" w:rsidP="008E3EFA">
      <w:pPr>
        <w:numPr>
          <w:ilvl w:val="0"/>
          <w:numId w:val="23"/>
        </w:numPr>
        <w:spacing w:after="0" w:line="276" w:lineRule="auto"/>
        <w:ind w:left="132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adres zamieszkania lub adres do korespondencji.</w:t>
      </w:r>
    </w:p>
    <w:p w14:paraId="6B3CCFE0" w14:textId="77777777" w:rsidR="004B33B3" w:rsidRPr="004B33B3" w:rsidRDefault="004B33B3" w:rsidP="008E3EFA">
      <w:pPr>
        <w:numPr>
          <w:ilvl w:val="0"/>
          <w:numId w:val="24"/>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Podczas rejestracji Konta w Portalu Rodzica Klient samodzielnie ustala hasło dostępu do swojego Konta.</w:t>
      </w:r>
    </w:p>
    <w:p w14:paraId="16FFA6AF" w14:textId="77777777" w:rsidR="004B33B3" w:rsidRPr="004B33B3" w:rsidRDefault="004B33B3" w:rsidP="008E3EFA">
      <w:pPr>
        <w:numPr>
          <w:ilvl w:val="0"/>
          <w:numId w:val="24"/>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Podczas korzystania ze strony internetowej Serwisu mogą być pobierane dodatkowe informacje, tj.: adres IP przypisany do komputera Klienta, nazwa domeny, rodzaj przeglądarki, system operacyjny.</w:t>
      </w:r>
    </w:p>
    <w:p w14:paraId="68AA4709" w14:textId="77777777" w:rsidR="004B33B3" w:rsidRPr="004B33B3" w:rsidRDefault="004B33B3" w:rsidP="008E3EFA">
      <w:pPr>
        <w:numPr>
          <w:ilvl w:val="0"/>
          <w:numId w:val="24"/>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Przekazanie danych osobowych w związku z zawieranymi umowami sprzedaży czy świadczenia usług za pośrednictwem strony internetowej Serwisu jest dobrowolne, z tym zastrzeżeniem, że niepodanie danych osobowych w procesie rejestracji uniemożliwia rejestrację i założenia Konta Klienta, a tym samym uniemożliwi składanie Zamówień przez Klienta.</w:t>
      </w:r>
      <w:r w:rsidR="008E3EFA">
        <w:rPr>
          <w:rFonts w:ascii="Lato Light" w:eastAsia="Times New Roman" w:hAnsi="Lato Light" w:cs="Times New Roman"/>
          <w:sz w:val="21"/>
          <w:szCs w:val="21"/>
          <w:lang w:eastAsia="pl-PL"/>
        </w:rPr>
        <w:br/>
      </w:r>
    </w:p>
    <w:p w14:paraId="67741EB3"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CELE PRZETWARZANIA DANYCH OSOBOWYCH</w:t>
      </w:r>
    </w:p>
    <w:p w14:paraId="6CCAB196" w14:textId="77777777" w:rsidR="004B33B3" w:rsidRPr="004B33B3" w:rsidRDefault="004B33B3" w:rsidP="008E3EFA">
      <w:pPr>
        <w:numPr>
          <w:ilvl w:val="0"/>
          <w:numId w:val="25"/>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Klientów są zbierane w przypadku:</w:t>
      </w:r>
    </w:p>
    <w:p w14:paraId="370BAB4C" w14:textId="77777777" w:rsidR="004B33B3" w:rsidRPr="004B33B3" w:rsidRDefault="004B33B3" w:rsidP="008E3EFA">
      <w:pPr>
        <w:numPr>
          <w:ilvl w:val="1"/>
          <w:numId w:val="25"/>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rejestracji Konta w Serwisie - w celu utworzenia indywidualnego Konta </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i zarządzania tym Kontem, korzystania z wszelkich funkcjonalności</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w ramach Konta,</w:t>
      </w:r>
    </w:p>
    <w:p w14:paraId="55B75A59" w14:textId="77777777" w:rsidR="004B33B3" w:rsidRPr="004B33B3" w:rsidRDefault="004B33B3" w:rsidP="008E3EFA">
      <w:pPr>
        <w:numPr>
          <w:ilvl w:val="1"/>
          <w:numId w:val="25"/>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składania Zamówień (dokonywania Deklaracji Posiłków) - w celu wykonania i realizacji umów sprzedaży.</w:t>
      </w:r>
      <w:r w:rsidR="008E3EFA">
        <w:rPr>
          <w:rFonts w:ascii="Lato Light" w:eastAsia="Times New Roman" w:hAnsi="Lato Light" w:cs="Times New Roman"/>
          <w:sz w:val="21"/>
          <w:szCs w:val="21"/>
          <w:lang w:eastAsia="pl-PL"/>
        </w:rPr>
        <w:br/>
      </w:r>
    </w:p>
    <w:p w14:paraId="7611FD11"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lastRenderedPageBreak/>
        <w:br/>
        <w:t>PODSTAWA PRAWNA PRZETWARZANIA DANYCH OSOBOWYCH</w:t>
      </w:r>
    </w:p>
    <w:p w14:paraId="2B26753B"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Klienta, potrzebnych do założenia</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i zarządzania Kontem, stanowi art. 6 ust. 1 lit. b) RODO, tj. niezbędność do wykonania umowy o świadczenie usługi Konta.</w:t>
      </w:r>
    </w:p>
    <w:p w14:paraId="7D6C1C3E"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Ucznia, w imieniu którego działa rodzic albo opiekun prawny, stanowi:</w:t>
      </w:r>
    </w:p>
    <w:p w14:paraId="37845F20" w14:textId="77777777" w:rsidR="004B33B3" w:rsidRPr="004B33B3" w:rsidRDefault="004B33B3" w:rsidP="008E3EFA">
      <w:pPr>
        <w:numPr>
          <w:ilvl w:val="1"/>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art. 6 ust. 1 lit. b) RODO, tj. niezbędność do wykonania umowy</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 xml:space="preserve">o świadczenie usługi Konta oraz </w:t>
      </w:r>
    </w:p>
    <w:p w14:paraId="6C4217FA" w14:textId="77777777" w:rsidR="004B33B3" w:rsidRPr="004B33B3" w:rsidRDefault="004B33B3" w:rsidP="008E3EFA">
      <w:pPr>
        <w:numPr>
          <w:ilvl w:val="1"/>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art. 6 ust. 1 lit. f) RODO, tj. uzasadniony interes Administratora polegający na wykonaniu umowy o świadczenie usługi Konta wobec Klienta.</w:t>
      </w:r>
    </w:p>
    <w:p w14:paraId="3E9ECB5B"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Klienta zamieszczonych na Karcie, potrzebnych do odbioru przez Klienta Posiłku, stanowi art. 6 ust. 1 lit. b) RODO,</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tj. wykonanie umowy wobec Klienta.</w:t>
      </w:r>
    </w:p>
    <w:p w14:paraId="6CEC2D82"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Klienta przed założeniem przez Klienta Konta, stanowi art. 6 ust. 1 lit. b) RODO, tj. podjęcie przez Administratora działań przed zawarciem umowy na żądanie Klienta.</w:t>
      </w:r>
    </w:p>
    <w:p w14:paraId="3B9AD10F"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Ucznia, w imieniu którego działa rodzic albo opiekun prawny, stanowi:</w:t>
      </w:r>
    </w:p>
    <w:p w14:paraId="3D52F79A" w14:textId="77777777" w:rsidR="004B33B3" w:rsidRPr="004B33B3" w:rsidRDefault="004B33B3" w:rsidP="008E3EFA">
      <w:pPr>
        <w:numPr>
          <w:ilvl w:val="1"/>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art. 6 ust. 1 lit. b) RODO, tj. podjęcie przez Administratora działań przed zawarciem umowy na żądanie Klienta oraz </w:t>
      </w:r>
    </w:p>
    <w:p w14:paraId="32F1AFE7" w14:textId="77777777" w:rsidR="004B33B3" w:rsidRPr="004B33B3" w:rsidRDefault="004B33B3" w:rsidP="008E3EFA">
      <w:pPr>
        <w:numPr>
          <w:ilvl w:val="1"/>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art. 6 ust. 1 lit. f) RODO, tj. uzasadniony interes Administratora polegający na podjęciu przez Administratora działań przed zawarciem umowy na żądanie Klienta.  </w:t>
      </w:r>
    </w:p>
    <w:p w14:paraId="7CF60C67"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osobowych Klienta dokonującego</w:t>
      </w:r>
      <w:r>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Deklaracji Posiłków za pomocą Konta, stanowi art. 6 ust. 1 lit. b) RODO,</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tj. wykonanie przez Administratora umowy, której przedmiotem jest</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świadczenie usługi.</w:t>
      </w:r>
    </w:p>
    <w:p w14:paraId="0646C34F"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osobowych Ucznia, stanowi:</w:t>
      </w:r>
    </w:p>
    <w:p w14:paraId="63BF52C9" w14:textId="77777777" w:rsidR="004B33B3" w:rsidRPr="004B33B3" w:rsidRDefault="004B33B3" w:rsidP="008E3EFA">
      <w:pPr>
        <w:numPr>
          <w:ilvl w:val="1"/>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art. 6 ust. 1 lit. b) RODO, tj. wykonanie przez Administratora umowy,</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 xml:space="preserve">której przedmiotem jest świadczenie usługi na rzecz osoby, w imieniu, której działa rodzic albo opiekun prawny oraz </w:t>
      </w:r>
    </w:p>
    <w:p w14:paraId="3DD7E5DA" w14:textId="77777777" w:rsidR="004B33B3" w:rsidRPr="004B33B3" w:rsidRDefault="004B33B3" w:rsidP="008E3EFA">
      <w:pPr>
        <w:numPr>
          <w:ilvl w:val="1"/>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art. 6 ust. 1 lit. f) RODO, tj. uzasadniony interes Administratora polegający na wykonaniu umowy, której przedmiotem jest świadczenie usługi na rzecz osoby, w imieniu, której działa rodzic albo opiekun prawny.</w:t>
      </w:r>
    </w:p>
    <w:p w14:paraId="1E99A733"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Administrator przetwarza dane osobowe Klientów dokonujących Deklaracji Posiłków lub Uczniów w zakresie Posiłków zrealizowanych na potrzeby dochodzenia własnych roszczeń majątkowych związanych z prowadzoną przez Administratora działalnością gospodarczą (w uzasadnionych przypadkach np. </w:t>
      </w:r>
      <w:r w:rsidRPr="004B33B3">
        <w:rPr>
          <w:rFonts w:ascii="Lato Light" w:eastAsia="Times New Roman" w:hAnsi="Lato Light" w:cs="Times New Roman"/>
          <w:sz w:val="21"/>
          <w:szCs w:val="21"/>
          <w:lang w:eastAsia="pl-PL"/>
        </w:rPr>
        <w:lastRenderedPageBreak/>
        <w:t>odmowa zapłaty) oraz na potrzeby obrony przed ewentualnymi roszczeniami majątkowymi kierowanymi przez Klienta w zakresie zrealizowanych Posiłków, wówczas podstawą prawną przetwarzania, stanowi art. 6 ust. 1 lit. f) RODO, polegającą na ustaleniu, dochodzeniu i egzekucji roszczeń oraz na obronie przed roszczeniami w postępowaniu przed sądami i innymi organami państwowymi.  </w:t>
      </w:r>
    </w:p>
    <w:p w14:paraId="07B0228D"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osobowych pozyskanych w wyniku wniesienia reklamacji, co do usługi świadczonej drogą elektroniczną oraz wad Posiłków, stanowi art. 6 ust. 1 lit. f) RODO, tj. uzasadniony interes Administratora polegający na rozpoznaniu reklamacji na etapie pozasądowym.</w:t>
      </w:r>
    </w:p>
    <w:p w14:paraId="0B2A3898" w14:textId="77777777" w:rsidR="004B33B3" w:rsidRPr="004B33B3" w:rsidRDefault="004B33B3" w:rsidP="008E3EFA">
      <w:pPr>
        <w:numPr>
          <w:ilvl w:val="0"/>
          <w:numId w:val="26"/>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Podstawą prawną przetwarzania danych osobowych osób kontaktujących się</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z Administratorem za pomocą udostępnionego do kontaktu adresu e-mail, stanowi art. 6 ust. 1 lit. f) RODO, tj. uzasadniony interes Administratora polegający</w:t>
      </w:r>
      <w:r w:rsidR="00C51025">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na niepozostawianiu bez odpowiedzi przesłanego zapytania.</w:t>
      </w:r>
      <w:r w:rsidR="008E3EFA">
        <w:rPr>
          <w:rFonts w:ascii="Lato Light" w:eastAsia="Times New Roman" w:hAnsi="Lato Light" w:cs="Times New Roman"/>
          <w:sz w:val="21"/>
          <w:szCs w:val="21"/>
          <w:lang w:eastAsia="pl-PL"/>
        </w:rPr>
        <w:br/>
      </w:r>
    </w:p>
    <w:p w14:paraId="6DC9C9A0"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POWIERZANIE DANYCH OSOBOWYCH</w:t>
      </w:r>
    </w:p>
    <w:p w14:paraId="7148F7FB" w14:textId="77777777" w:rsidR="004B33B3" w:rsidRPr="004B33B3" w:rsidRDefault="004B33B3" w:rsidP="008E3EFA">
      <w:pPr>
        <w:spacing w:after="0" w:line="276" w:lineRule="auto"/>
        <w:ind w:left="60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Administrator powierza przetwarzanie danych osobowych dostawcom usług,</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z których korzysta przy prowadzeniu Serwisu, którzy przetwarzają dane osobowe wyłącznie na polecenie Administratora, będący Podmiotami przetwarzającymi. Należą do nich m.in. dostawcy świadczący usługę hostingu, usługi księgowe.</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Ponadto Administrator powierza przetwarzanie danych osobowych Podmiotowi przetwarzającemu, tj. Grupa Loca Sp. z o.o. (ul. Stefana Żeromskiego 6, 13-200 Działdowo) w zakresie druku Kart, obsługi technicznej urządzenia wraz</w:t>
      </w:r>
      <w:r>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 xml:space="preserve">z oprogramowaniem, prowadzenia szkoleń oraz usługi wsparcia technicznego </w:t>
      </w:r>
      <w:proofErr w:type="spellStart"/>
      <w:r w:rsidRPr="004B33B3">
        <w:rPr>
          <w:rFonts w:ascii="Lato Light" w:eastAsia="Times New Roman" w:hAnsi="Lato Light" w:cs="Times New Roman"/>
          <w:sz w:val="21"/>
          <w:szCs w:val="21"/>
          <w:lang w:eastAsia="pl-PL"/>
        </w:rPr>
        <w:t>HelpDesk</w:t>
      </w:r>
      <w:proofErr w:type="spellEnd"/>
      <w:r w:rsidRPr="004B33B3">
        <w:rPr>
          <w:rFonts w:ascii="Lato Light" w:eastAsia="Times New Roman" w:hAnsi="Lato Light" w:cs="Times New Roman"/>
          <w:sz w:val="21"/>
          <w:szCs w:val="21"/>
          <w:lang w:eastAsia="pl-PL"/>
        </w:rPr>
        <w:t>.</w:t>
      </w:r>
      <w:r w:rsidR="008E3EFA">
        <w:rPr>
          <w:rFonts w:ascii="Lato Light" w:eastAsia="Times New Roman" w:hAnsi="Lato Light" w:cs="Times New Roman"/>
          <w:sz w:val="21"/>
          <w:szCs w:val="21"/>
          <w:lang w:eastAsia="pl-PL"/>
        </w:rPr>
        <w:br/>
      </w:r>
    </w:p>
    <w:p w14:paraId="175E57F0"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OKRES, PRZEZ KTÓRY DANE OSOBOWE BĘDĄ PRZECHOWYWANE</w:t>
      </w:r>
    </w:p>
    <w:p w14:paraId="1960607E" w14:textId="77777777" w:rsidR="004B33B3" w:rsidRPr="004B33B3" w:rsidRDefault="004B33B3" w:rsidP="008E3EFA">
      <w:pPr>
        <w:numPr>
          <w:ilvl w:val="0"/>
          <w:numId w:val="27"/>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Dane osobowe zbierane w związku z przeglądaniem Portalu Rodzica przez Klienta są przetwarzane zgodnie § 10 niniejszej Polityki prywatności </w:t>
      </w:r>
      <w:proofErr w:type="gramStart"/>
      <w:r w:rsidRPr="004B33B3">
        <w:rPr>
          <w:rFonts w:ascii="Lato Light" w:eastAsia="Times New Roman" w:hAnsi="Lato Light" w:cs="Times New Roman"/>
          <w:sz w:val="21"/>
          <w:szCs w:val="21"/>
          <w:lang w:eastAsia="pl-PL"/>
        </w:rPr>
        <w:t>odnośnie</w:t>
      </w:r>
      <w:proofErr w:type="gramEnd"/>
      <w:r w:rsidRPr="004B33B3">
        <w:rPr>
          <w:rFonts w:ascii="Lato Light" w:eastAsia="Times New Roman" w:hAnsi="Lato Light" w:cs="Times New Roman"/>
          <w:sz w:val="21"/>
          <w:szCs w:val="21"/>
          <w:lang w:eastAsia="pl-PL"/>
        </w:rPr>
        <w:t xml:space="preserve"> stosowania plików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xml:space="preserve">, jednak nie dłużej niż do czasu cofnięcia zgody przez Klienta lub wyczyszczenia zawartości plików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xml:space="preserve"> w przeglądarce, z której usług</w:t>
      </w:r>
      <w:r w:rsidR="00C51025">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Klient korzysta.</w:t>
      </w:r>
    </w:p>
    <w:p w14:paraId="21626E22" w14:textId="77777777" w:rsidR="004B33B3" w:rsidRPr="004B33B3" w:rsidRDefault="004B33B3" w:rsidP="008E3EFA">
      <w:pPr>
        <w:numPr>
          <w:ilvl w:val="0"/>
          <w:numId w:val="27"/>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Klienta podane na potrzeby założenia i utrzymania Konta oraz</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 xml:space="preserve">dane osobowe Ucznia, w imieniu którego działa rodzic albo opiekun prawny wprowadzone do Konta, a także dane osobowe umieszczone na Karcie będą przetwarzane przez czas świadczenia usługi Konta (tj. do jego usunięcia), </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przez czas niezbędny do wyjaśnienia okoliczności niedozwolonego korzystania</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z usługi świadczonej drogą elektroniczną a także przez czas potrzebny do realizacji Posiłków (realizowanych po zaprzestaniu świadczenia usługi Konta).</w:t>
      </w:r>
    </w:p>
    <w:p w14:paraId="5827D635" w14:textId="77777777" w:rsidR="004B33B3" w:rsidRPr="004B33B3" w:rsidRDefault="004B33B3" w:rsidP="008E3EFA">
      <w:pPr>
        <w:numPr>
          <w:ilvl w:val="0"/>
          <w:numId w:val="27"/>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lastRenderedPageBreak/>
        <w:t>Dane osobowe Klientów przechowywane są w przypadku, gdy postawą przetwarzania danych osobowych jest wykonanie umowy, wówczas dane osobowe Klienta są przetwarzane przez Administratora przez okres jaki jest niezbędny do wykonania umowy, a po tym czasie przez okres odpowiadający okresowi przedawnienia roszczeń. Jeżeli przepis szczególny nie stanowi inaczej termin przedawnienia wynosi sześć lat, a dla roszczeń o świadczenia okresowe oraz roszczeń związanych z prowadzeniem działalności gospodarczej termin przedawnienia wynosi trzy lata.</w:t>
      </w:r>
    </w:p>
    <w:p w14:paraId="0B519084" w14:textId="77777777" w:rsidR="004B33B3" w:rsidRPr="004B33B3" w:rsidRDefault="004B33B3" w:rsidP="008E3EFA">
      <w:pPr>
        <w:numPr>
          <w:ilvl w:val="0"/>
          <w:numId w:val="27"/>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Dokumentacja księgowo-podatkowa przechowywana jest zgodnie z przepisami ustawy o rachunkowości, tj. przez 5 lat, licząc od początku roku następującego</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po roku obrotowym, którego dokumentacja dotyczy</w:t>
      </w:r>
      <w:r w:rsidR="007258D2">
        <w:rPr>
          <w:rFonts w:ascii="Lato Light" w:eastAsia="Times New Roman" w:hAnsi="Lato Light" w:cs="Times New Roman"/>
          <w:sz w:val="21"/>
          <w:szCs w:val="21"/>
          <w:lang w:eastAsia="pl-PL"/>
        </w:rPr>
        <w:t xml:space="preserve"> </w:t>
      </w:r>
      <w:proofErr w:type="gramStart"/>
      <w:r w:rsidRPr="004B33B3">
        <w:rPr>
          <w:rFonts w:ascii="Lato Light" w:eastAsia="Times New Roman" w:hAnsi="Lato Light" w:cs="Times New Roman"/>
          <w:sz w:val="21"/>
          <w:szCs w:val="21"/>
          <w:lang w:eastAsia="pl-PL"/>
        </w:rPr>
        <w:t>(</w:t>
      </w:r>
      <w:r w:rsidR="007258D2">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w</w:t>
      </w:r>
      <w:proofErr w:type="gramEnd"/>
      <w:r w:rsidRPr="004B33B3">
        <w:rPr>
          <w:rFonts w:ascii="Lato Light" w:eastAsia="Times New Roman" w:hAnsi="Lato Light" w:cs="Times New Roman"/>
          <w:sz w:val="21"/>
          <w:szCs w:val="21"/>
          <w:lang w:eastAsia="pl-PL"/>
        </w:rPr>
        <w:t xml:space="preserve"> tym dowody zapłaty, potwierdzenie przyjęcia zamówienia, faktury VAT).</w:t>
      </w:r>
    </w:p>
    <w:p w14:paraId="5321C296" w14:textId="77777777" w:rsidR="004B33B3" w:rsidRPr="004B33B3" w:rsidRDefault="004B33B3" w:rsidP="008E3EFA">
      <w:pPr>
        <w:numPr>
          <w:ilvl w:val="0"/>
          <w:numId w:val="27"/>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osób kontaktujących się z Administratorem drogą elektroniczną</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za pośrednictwem wiadomości e-mail, o ile przesłane zapytanie nie stanowi reklamacji, co do świadczonych przez Administratora usług drogą elektroniczną</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lub z tytułu rękojmi towaru będącego przedmiotem Zamówienia, są przetwarzane przez okres niezbędny do ukończenia korespondencji w ramach przesłanego zapytania.</w:t>
      </w:r>
    </w:p>
    <w:p w14:paraId="5132DBE4"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BEZPIECZEŃSTWO GROMADZONYCH DANYCH</w:t>
      </w:r>
    </w:p>
    <w:p w14:paraId="272AAD25" w14:textId="77777777" w:rsidR="004B33B3" w:rsidRPr="004B33B3" w:rsidRDefault="004B33B3" w:rsidP="008E3EFA">
      <w:pPr>
        <w:spacing w:after="0" w:line="276" w:lineRule="auto"/>
        <w:ind w:left="60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i inne dane o charakterze nieosobowym zgromadzone za pośrednictwem Portalu Rodzica, a także za pośrednictwem Karty, przechowywane są na bezpiecznym serwerze. Dostęp do danych ma upoważniony personel, przeszkolony z zakresu ochrony danych osobowych i zabezpieczeń systemu informatycznego, jak również zobowiązany do zachowania ścisłej poufności.</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Dane osobowe są przetwarzane z zachowaniem środków technicznych</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i organizacyjnych dostosowanymi w tym zakresie do wymagań RODO.</w:t>
      </w:r>
      <w:r w:rsidR="008E3EFA">
        <w:rPr>
          <w:rFonts w:ascii="Lato Light" w:eastAsia="Times New Roman" w:hAnsi="Lato Light" w:cs="Times New Roman"/>
          <w:sz w:val="21"/>
          <w:szCs w:val="21"/>
          <w:lang w:eastAsia="pl-PL"/>
        </w:rPr>
        <w:br/>
      </w:r>
    </w:p>
    <w:p w14:paraId="2B412CD3"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REKLAMACJE I WSPARCIE TECHNICZNE</w:t>
      </w:r>
    </w:p>
    <w:p w14:paraId="7E615FF5" w14:textId="77777777" w:rsidR="004B33B3" w:rsidRPr="004B33B3" w:rsidRDefault="004B33B3" w:rsidP="008E3EFA">
      <w:pPr>
        <w:spacing w:after="0" w:line="276" w:lineRule="auto"/>
        <w:ind w:left="60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W celu uzyskania informacji dotyczących świadczonych usług lub wsparcia technicznego dla Klientów, należy kontaktować się pod adresem:</w:t>
      </w:r>
      <w:r w:rsidR="00C51025">
        <w:rPr>
          <w:rFonts w:ascii="Lato Light" w:eastAsia="Times New Roman" w:hAnsi="Lato Light" w:cs="Times New Roman"/>
          <w:sz w:val="21"/>
          <w:szCs w:val="21"/>
          <w:lang w:eastAsia="pl-PL"/>
        </w:rPr>
        <w:t xml:space="preserve"> </w:t>
      </w:r>
      <w:hyperlink r:id="rId10" w:history="1">
        <w:r w:rsidR="00C51025" w:rsidRPr="00C51025">
          <w:rPr>
            <w:rStyle w:val="Hipercze"/>
            <w:rFonts w:ascii="Lato Light" w:eastAsia="Times New Roman" w:hAnsi="Lato Light" w:cs="Times New Roman"/>
            <w:color w:val="92D050"/>
            <w:sz w:val="21"/>
            <w:szCs w:val="21"/>
            <w:u w:val="none"/>
            <w:lang w:eastAsia="pl-PL"/>
          </w:rPr>
          <w:t>bkaniuk@proinspektor.pl</w:t>
        </w:r>
      </w:hyperlink>
      <w:r w:rsidR="008E3EFA">
        <w:rPr>
          <w:rFonts w:ascii="Lato Light" w:eastAsia="Times New Roman" w:hAnsi="Lato Light" w:cs="Times New Roman"/>
          <w:sz w:val="21"/>
          <w:szCs w:val="21"/>
          <w:lang w:eastAsia="pl-PL"/>
        </w:rPr>
        <w:br/>
      </w:r>
      <w:r w:rsidRPr="003E2A0D">
        <w:rPr>
          <w:rFonts w:ascii="Lato Light" w:eastAsia="Times New Roman" w:hAnsi="Lato Light" w:cs="Times New Roman"/>
          <w:color w:val="FFFFFF" w:themeColor="background1"/>
          <w:sz w:val="21"/>
          <w:szCs w:val="21"/>
          <w:lang w:eastAsia="pl-PL"/>
        </w:rPr>
        <w:t>……………………….</w:t>
      </w:r>
    </w:p>
    <w:p w14:paraId="78AB3AE1" w14:textId="77777777" w:rsidR="004B33B3" w:rsidRPr="004B33B3" w:rsidRDefault="004B33B3" w:rsidP="008E3EFA">
      <w:pPr>
        <w:pStyle w:val="Nagwek1"/>
        <w:numPr>
          <w:ilvl w:val="0"/>
          <w:numId w:val="21"/>
        </w:numPr>
        <w:spacing w:befor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PRAWA OSÓB, KTÓRYCH DANE DOTYCZĄ</w:t>
      </w:r>
    </w:p>
    <w:p w14:paraId="5BFEB3C3" w14:textId="77777777" w:rsidR="004B33B3" w:rsidRPr="004B33B3" w:rsidRDefault="004B33B3" w:rsidP="008E3EFA">
      <w:pPr>
        <w:numPr>
          <w:ilvl w:val="0"/>
          <w:numId w:val="28"/>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 cofnięcia zgody (art. 7 ust. 3 RODO)</w:t>
      </w:r>
    </w:p>
    <w:p w14:paraId="55431A94" w14:textId="77777777" w:rsidR="004B33B3" w:rsidRPr="004B33B3" w:rsidRDefault="004B33B3" w:rsidP="008E3EFA">
      <w:pPr>
        <w:spacing w:after="0" w:line="276" w:lineRule="auto"/>
        <w:ind w:left="708"/>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W przypadku, gdy przetwarzanie odbywa się na podstawie zgody, Klient ma prawo w dowolnym momencie wycofać zgodę. Wycofanie zgody nie wpływa na zgodność</w:t>
      </w:r>
      <w:r w:rsidR="00C51025">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 xml:space="preserve">z prawem przetwarzania, którego dokonano na podstawie zgody przed </w:t>
      </w:r>
      <w:r w:rsidR="003E2A0D">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jej wycofaniem.</w:t>
      </w:r>
    </w:p>
    <w:p w14:paraId="0A5F7856"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dostępu do danych osobowych (art. 15 RODO)</w:t>
      </w:r>
    </w:p>
    <w:p w14:paraId="0B98232F" w14:textId="0DFCCFB4" w:rsidR="004B33B3" w:rsidRPr="004B33B3" w:rsidRDefault="004B33B3" w:rsidP="008E3EFA">
      <w:pPr>
        <w:numPr>
          <w:ilvl w:val="1"/>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lastRenderedPageBreak/>
        <w:t>Klient ma prawo uzyskać od Administratora potwierdzenie czy przetwarza dane osobowe jej dotyczące, a jeżeli ma to miejsce, Klient</w:t>
      </w:r>
      <w:r w:rsidR="00DD0554">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jest uprawniony do uzyskania dostępu do nich oraz informacji o celach przetwarzania, kategoriach przetwarzanych danych osobowych,</w:t>
      </w:r>
      <w:r w:rsidR="00C51025">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o odbiorcach lub kategoriach odbiorców, którym dane osobowe zostały lub zostaną ujawnione, planowanym okresie przechowywania danych osobowych,</w:t>
      </w:r>
      <w:r w:rsidR="00C51025">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a gdy nie jest to możliwe o kryteriach ustalania tego okresu, informacji</w:t>
      </w:r>
      <w:r w:rsidR="00C51025">
        <w:rPr>
          <w:rFonts w:ascii="Lato Light" w:eastAsia="Times New Roman" w:hAnsi="Lato Light" w:cs="Times New Roman"/>
          <w:sz w:val="21"/>
          <w:szCs w:val="21"/>
          <w:lang w:eastAsia="pl-PL"/>
        </w:rPr>
        <w:t xml:space="preserve"> </w:t>
      </w:r>
      <w:r w:rsidRPr="004B33B3">
        <w:rPr>
          <w:rFonts w:ascii="Lato Light" w:eastAsia="Times New Roman" w:hAnsi="Lato Light" w:cs="Times New Roman"/>
          <w:sz w:val="21"/>
          <w:szCs w:val="21"/>
          <w:lang w:eastAsia="pl-PL"/>
        </w:rPr>
        <w:t>o prawie do żądania od Administratora sprostowania, usunięcia lub ograniczenia przetwarzania danych osobowych oraz do wniesienia sprzeciwu wobec przetwarzania danych, prawie wniesienia skargi</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do organu nadzorczego, informacji o źródle tych danych, informacji</w:t>
      </w:r>
      <w:r w:rsidR="003E2A0D">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o zautomatyzowanym podejmowaniu decyzji, w tym o profilowaniu oraz</w:t>
      </w:r>
      <w:r w:rsidR="003E2A0D">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o zabezpieczeniach stosowanych w związku z przekazaniem tych danych poza Unię Europejską,</w:t>
      </w:r>
    </w:p>
    <w:p w14:paraId="668A6E6E" w14:textId="77777777" w:rsidR="004B33B3" w:rsidRPr="004B33B3" w:rsidRDefault="004B33B3" w:rsidP="008E3EFA">
      <w:pPr>
        <w:numPr>
          <w:ilvl w:val="1"/>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ma prawo uzyskać kopię danych osobowych podlegających przetwarzaniu.</w:t>
      </w:r>
    </w:p>
    <w:p w14:paraId="67BB602E" w14:textId="70ACF412"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 sprostowania danych (art. 16 RODO) Klient ma prawo do żądania</w:t>
      </w:r>
      <w:r w:rsidR="00DD0554">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od Administratora niezwłocznego sprostowania dotyczących jego danych osobowych, które są nieprawidłowe. Z uwzględnieniem celów przetwarzania Klient, którego dane dotyczą ma prawo żądania uzupełnienia niekompletnych danych osobowych, w tym przez przedstawienie dodatkowego oświadczenia, kierując w tym zakresie wniosek na adres poczty elektronicznej zgodnie z § 1 ust. 1 niniejszej Polityki Prywatności.</w:t>
      </w:r>
    </w:p>
    <w:p w14:paraId="1A65A5F8"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 usunięcia danych ("prawo do bycia zapomnianym") (art. 17 RODO)</w:t>
      </w:r>
    </w:p>
    <w:p w14:paraId="489CEC17" w14:textId="77777777" w:rsidR="004B33B3" w:rsidRPr="004B33B3" w:rsidRDefault="004B33B3" w:rsidP="008E3EFA">
      <w:pPr>
        <w:numPr>
          <w:ilvl w:val="1"/>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ma prawo żądania od Administratora niezwłocznego usunięcia danych osobowych, jeżeli zachodzi jedna z następujących okoliczności:</w:t>
      </w:r>
    </w:p>
    <w:p w14:paraId="471A15C2"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nie są już niezbędne do celów, w których zostały zebrane lub w inny sposób przetwarzane,</w:t>
      </w:r>
    </w:p>
    <w:p w14:paraId="4EC1806D"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cofnął zgodę w zakresie w jakim dane osobowe były przetwarzane w oparciu o zgodę Klienta i nie ma innej podstawy prawnej przetwarzania,</w:t>
      </w:r>
    </w:p>
    <w:p w14:paraId="7068C457"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wniósł sprzeciw na mocy art. 21 ust. 1 RODO wobec przetwarzania i nie występują nadrzędne prawnie uzasadnione podstawy przetwarzania,</w:t>
      </w:r>
    </w:p>
    <w:p w14:paraId="7E412946"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są przetwarzane niezgodnie z prawem,</w:t>
      </w:r>
    </w:p>
    <w:p w14:paraId="24D96362"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dane osobowe muszą zostać usunięte w celu wywiązania się</w:t>
      </w:r>
      <w:r w:rsidR="003E2A0D">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z obowiązku prawnego przewidzianego w prawie Unii lub prawie państwa członkowskiego, któremu Administrator podlega,</w:t>
      </w:r>
    </w:p>
    <w:p w14:paraId="42C6714E"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dane osobowe zostały zebrane w związku z oferowaniem </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usług społeczeństwa informacyjnego.</w:t>
      </w:r>
    </w:p>
    <w:p w14:paraId="51F59AD8" w14:textId="77777777" w:rsidR="004B33B3" w:rsidRPr="004B33B3" w:rsidRDefault="004B33B3" w:rsidP="008E3EFA">
      <w:pPr>
        <w:numPr>
          <w:ilvl w:val="1"/>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lastRenderedPageBreak/>
        <w:t>Pomimo żądania usunięcia danych osobowych, w związku z wniesieniem sprzeciwu lub cofnięciem zgody, Administrator może zachować pewne dane osobowe w zakresie, w jakim przetwarzanie jest niezbędne do ustalenia, dochodzenia lub obrony roszczeń, jak również do wywiązania się z prawnego obowiązku wymagającego przetwarzania na mocy prawa Unii lub prawa państwa członkowskiego, któremu podlega Administrator. Dotyczy to w szczególności danych osobowych obejmujących: imię, nazwisko, adres e-mail, które to dane zachowywane są dla celów rozpatrywania skarg oraz roszczeń związanych z korzystaniem z usług Administratora, a także dodatkowo adresu zamieszkania lub adresu do korespondencji, numeru zamówienia, które to dane zachowywane są</w:t>
      </w:r>
      <w:r w:rsidR="00ED1640">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dla celów rozpatrywania skarg oraz roszczeń związanych z zawartymi umowami sprzedaży lub świadczeniem usług.</w:t>
      </w:r>
    </w:p>
    <w:p w14:paraId="564244AE"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 ograniczenia przetwarzania (art. 18 RODO)</w:t>
      </w:r>
    </w:p>
    <w:p w14:paraId="4751BCD9" w14:textId="77777777" w:rsidR="004B33B3" w:rsidRPr="004B33B3" w:rsidRDefault="004B33B3" w:rsidP="008E3EFA">
      <w:pPr>
        <w:numPr>
          <w:ilvl w:val="1"/>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ma prawo żądania od Administratora ograniczenia przetwarzania danych osobowych w następujących przypadkach:</w:t>
      </w:r>
    </w:p>
    <w:p w14:paraId="25C6B16B"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kwestionuje prawidłowość danych osobowych – w takim przypadku Administrator ogranicza wykorzystanie danych osobowych na czas potrzebny do sprawdzenia prawidłowości danych, nie dłużej jednak niż na 5 dni,</w:t>
      </w:r>
    </w:p>
    <w:p w14:paraId="52910E84" w14:textId="77777777"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gdy przetwarzanie danych jest niezgodne z prawem, a Klient sprzeciwia się usunięciu danych osobowych, żądając w zamian ograniczenia ich wykorzystywania,</w:t>
      </w:r>
    </w:p>
    <w:p w14:paraId="5F0A8F14" w14:textId="77777777" w:rsidR="00DD0554"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gdy dane osobowe przestały być Administratorowi potrzebne</w:t>
      </w:r>
    </w:p>
    <w:p w14:paraId="21E6C415" w14:textId="78834568" w:rsidR="004B33B3" w:rsidRPr="004B33B3" w:rsidRDefault="004B33B3" w:rsidP="00DD0554">
      <w:pPr>
        <w:spacing w:after="0" w:line="276" w:lineRule="auto"/>
        <w:ind w:left="216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do celów przetwarzania, ale są one potrzebne Klientowi do ustalenia, dochodzenia lub obrony roszczeń,</w:t>
      </w:r>
    </w:p>
    <w:p w14:paraId="2CFD2336" w14:textId="0FE98959" w:rsidR="004B33B3" w:rsidRPr="004B33B3" w:rsidRDefault="004B33B3" w:rsidP="008E3EFA">
      <w:pPr>
        <w:numPr>
          <w:ilvl w:val="2"/>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gdy Klient wniósł sprzeciw na mocy art. 21 ust. 1 RODO –</w:t>
      </w:r>
      <w:r w:rsidR="00DD0554">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w takim przypadku Administrator ogranicza wykorzystanie do czasu stwierdzenia czy prawnie uzasadnione podstawy po stronie Administratora są nadrzędne wobec podstaw sprzeciwu Klienta, którego dane dotyczą.</w:t>
      </w:r>
    </w:p>
    <w:p w14:paraId="063C9055"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 przenoszenia danych (art. 20 RODO)</w:t>
      </w:r>
    </w:p>
    <w:p w14:paraId="5C79CBD1" w14:textId="77777777" w:rsidR="004B33B3" w:rsidRPr="004B33B3" w:rsidRDefault="004B33B3" w:rsidP="008E3EFA">
      <w:pPr>
        <w:spacing w:after="0" w:line="276" w:lineRule="auto"/>
        <w:ind w:left="72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ma prawo otrzymać w ustrukturyzowanym, powszechnie używanym formacie nadającym się do odczytu maszynowego swoje dane osobowe, które dostarczył Administratorowi oraz ma prawo przesłać te dane osobowe innemu administratorowi bez przeszkód ze strony Administratora, któremu dostarczono dane osobowe. Klient ma również prawo żądać, by dane osobowe zostały przesłane przez Administratora bezpośrednio innemu administratorowi, o ile jest to technicznie możliwe.</w:t>
      </w:r>
    </w:p>
    <w:p w14:paraId="478D00F2"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Prawo do sprzeciwu wobec przetwarzania danych osobowych (art. 21 RODO)</w:t>
      </w:r>
    </w:p>
    <w:p w14:paraId="076A0C99" w14:textId="77777777" w:rsidR="004B33B3" w:rsidRPr="004B33B3" w:rsidRDefault="004B33B3" w:rsidP="008E3EFA">
      <w:pPr>
        <w:spacing w:after="0" w:line="276" w:lineRule="auto"/>
        <w:ind w:left="720"/>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lastRenderedPageBreak/>
        <w:t>Klient ma prawo w dowolnym momencie wnieść sprzeciw – z przyczyn związanych z jej szczególną sytuacją – wobec przetwarzania dotyczących jej danych osobowych opartego na art. 6 ust. 1 lit. f) RODO, w tym profilowania.</w:t>
      </w:r>
    </w:p>
    <w:p w14:paraId="0A720468"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 może zgłaszać do Administratora skargi, zapytania oraz wnioski dotyczące przetwarzania danych osobowych Klienta oraz realizacji przysługujących</w:t>
      </w:r>
      <w:r w:rsidR="003E2A0D">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mu uprawnień.</w:t>
      </w:r>
    </w:p>
    <w:p w14:paraId="531FAD72" w14:textId="77777777" w:rsidR="004B33B3" w:rsidRPr="004B33B3" w:rsidRDefault="004B33B3" w:rsidP="008E3EFA">
      <w:pPr>
        <w:numPr>
          <w:ilvl w:val="0"/>
          <w:numId w:val="29"/>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Klientowi przysługuje prawo wniesienia skargi do Prezesa Urzędu Ochrony Danych Osobowych (ul. Stawki 2, 00-193 Warszawa) w zakresie naruszenia jego praw do ochrony danych osobowych lub innych praw przyznanych na podstawie RODO.</w:t>
      </w:r>
      <w:r w:rsidR="00ED1640">
        <w:rPr>
          <w:rFonts w:ascii="Lato Light" w:eastAsia="Times New Roman" w:hAnsi="Lato Light" w:cs="Times New Roman"/>
          <w:sz w:val="21"/>
          <w:szCs w:val="21"/>
          <w:lang w:eastAsia="pl-PL"/>
        </w:rPr>
        <w:br/>
      </w:r>
    </w:p>
    <w:p w14:paraId="014DD9F1" w14:textId="77777777" w:rsidR="004B33B3" w:rsidRPr="004B33B3" w:rsidRDefault="004B33B3" w:rsidP="00ED1640">
      <w:pPr>
        <w:pStyle w:val="Nagwek1"/>
        <w:numPr>
          <w:ilvl w:val="0"/>
          <w:numId w:val="21"/>
        </w:numPr>
        <w:spacing w:before="0"/>
        <w:ind w:left="0" w:firstLin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PLIKI COOKIES</w:t>
      </w:r>
    </w:p>
    <w:p w14:paraId="22AE98C4" w14:textId="72A373E9" w:rsidR="004B33B3" w:rsidRPr="004B33B3" w:rsidRDefault="004B33B3" w:rsidP="008E3EFA">
      <w:pPr>
        <w:numPr>
          <w:ilvl w:val="0"/>
          <w:numId w:val="30"/>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Serwis Portalu Rodzica wykorzystuje pliki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czyli tzw. ciasteczka. Są to małe pliki tekstowe wysyłane do komputera Klienta, aby go zidentyfikować,</w:t>
      </w:r>
      <w:r w:rsidR="00DD0554">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 xml:space="preserve">a także poprawić i przyspieszyć niektóre operacje. Większość plików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xml:space="preserve"> zawiera nazwę Portalu Rodzica, czas przechowania oraz unikalny numer. Inne informacje zbierane automatycznie podczas odwiedzania Serwisu, to m.in. adres IP, nazwa domeny, rodzaj przeglądarki, system operacyjny. W ramach Portalu Rodzica stosowane są pliki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xml:space="preserve"> „sesyjne” (</w:t>
      </w:r>
      <w:proofErr w:type="spellStart"/>
      <w:r w:rsidRPr="004B33B3">
        <w:rPr>
          <w:rFonts w:ascii="Lato Light" w:eastAsia="Times New Roman" w:hAnsi="Lato Light" w:cs="Times New Roman"/>
          <w:sz w:val="21"/>
          <w:szCs w:val="21"/>
          <w:lang w:eastAsia="pl-PL"/>
        </w:rPr>
        <w:t>session</w:t>
      </w:r>
      <w:proofErr w:type="spellEnd"/>
      <w:r w:rsidRPr="004B33B3">
        <w:rPr>
          <w:rFonts w:ascii="Lato Light" w:eastAsia="Times New Roman" w:hAnsi="Lato Light" w:cs="Times New Roman"/>
          <w:sz w:val="21"/>
          <w:szCs w:val="21"/>
          <w:lang w:eastAsia="pl-PL"/>
        </w:rPr>
        <w:t xml:space="preserve">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w:t>
      </w:r>
    </w:p>
    <w:p w14:paraId="1F27631C" w14:textId="77777777" w:rsidR="004B33B3" w:rsidRPr="004B33B3" w:rsidRDefault="004B33B3" w:rsidP="008E3EFA">
      <w:pPr>
        <w:numPr>
          <w:ilvl w:val="0"/>
          <w:numId w:val="30"/>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Pliki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xml:space="preserve"> „sesyjne” są plikami tymczasowymi, które przechowywane są</w:t>
      </w:r>
      <w:r w:rsidR="003E2A0D">
        <w:rPr>
          <w:rFonts w:ascii="Lato Light" w:eastAsia="Times New Roman" w:hAnsi="Lato Light" w:cs="Times New Roman"/>
          <w:sz w:val="21"/>
          <w:szCs w:val="21"/>
          <w:lang w:eastAsia="pl-PL"/>
        </w:rPr>
        <w:br/>
      </w:r>
      <w:r w:rsidRPr="004B33B3">
        <w:rPr>
          <w:rFonts w:ascii="Lato Light" w:eastAsia="Times New Roman" w:hAnsi="Lato Light" w:cs="Times New Roman"/>
          <w:sz w:val="21"/>
          <w:szCs w:val="21"/>
          <w:lang w:eastAsia="pl-PL"/>
        </w:rPr>
        <w:t>w urządzeniu końcowym Klienta do czasu wylogowania, opuszczenia strony internetowej lub wyłączenia oprogramowania (przeglądarki internetowej).</w:t>
      </w:r>
    </w:p>
    <w:p w14:paraId="4511E839" w14:textId="77777777" w:rsidR="004B33B3" w:rsidRPr="004B33B3" w:rsidRDefault="004B33B3" w:rsidP="008E3EFA">
      <w:pPr>
        <w:numPr>
          <w:ilvl w:val="0"/>
          <w:numId w:val="30"/>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 xml:space="preserve">W każdej chwili Klient może ograniczyć Administratorowi dostęp do plików </w:t>
      </w:r>
      <w:proofErr w:type="spellStart"/>
      <w:r w:rsidRPr="004B33B3">
        <w:rPr>
          <w:rFonts w:ascii="Lato Light" w:eastAsia="Times New Roman" w:hAnsi="Lato Light" w:cs="Times New Roman"/>
          <w:sz w:val="21"/>
          <w:szCs w:val="21"/>
          <w:lang w:eastAsia="pl-PL"/>
        </w:rPr>
        <w:t>cookies</w:t>
      </w:r>
      <w:proofErr w:type="spellEnd"/>
      <w:r w:rsidRPr="004B33B3">
        <w:rPr>
          <w:rFonts w:ascii="Lato Light" w:eastAsia="Times New Roman" w:hAnsi="Lato Light" w:cs="Times New Roman"/>
          <w:sz w:val="21"/>
          <w:szCs w:val="21"/>
          <w:lang w:eastAsia="pl-PL"/>
        </w:rPr>
        <w:t>. W tym celu Klient powinien zmodyfikować ustawienia swojej przeglądarki internetowej. Administrator zastrzega, że zmiana ustawień może doprowadzić do nieprawidłowości w funkcjonowaniu Portalu Rodzica na urządzeniu, z którego Klient będzie aktualnie korzystać, a w skrajnych przypadkach nawet do całkowitego uniemożliwienia korzystania z Portalu Rodzica.</w:t>
      </w:r>
      <w:r w:rsidR="00ED1640">
        <w:rPr>
          <w:rFonts w:ascii="Lato Light" w:eastAsia="Times New Roman" w:hAnsi="Lato Light" w:cs="Times New Roman"/>
          <w:sz w:val="21"/>
          <w:szCs w:val="21"/>
          <w:lang w:eastAsia="pl-PL"/>
        </w:rPr>
        <w:br/>
      </w:r>
    </w:p>
    <w:p w14:paraId="5B06B9FF" w14:textId="77777777" w:rsidR="004B33B3" w:rsidRPr="004B33B3" w:rsidRDefault="004B33B3" w:rsidP="00ED1640">
      <w:pPr>
        <w:pStyle w:val="Nagwek1"/>
        <w:numPr>
          <w:ilvl w:val="0"/>
          <w:numId w:val="21"/>
        </w:numPr>
        <w:spacing w:before="0"/>
        <w:ind w:left="0" w:firstLine="0"/>
        <w:jc w:val="center"/>
        <w:rPr>
          <w:rFonts w:ascii="Lato SemiBold" w:eastAsia="Times New Roman" w:hAnsi="Lato SemiBold"/>
          <w:bCs/>
          <w:color w:val="auto"/>
          <w:sz w:val="21"/>
          <w:szCs w:val="21"/>
          <w:lang w:eastAsia="pl-PL"/>
        </w:rPr>
      </w:pPr>
      <w:r w:rsidRPr="004B33B3">
        <w:rPr>
          <w:rFonts w:ascii="Lato SemiBold" w:eastAsia="Times New Roman" w:hAnsi="Lato SemiBold"/>
          <w:bCs/>
          <w:color w:val="auto"/>
          <w:sz w:val="21"/>
          <w:szCs w:val="21"/>
          <w:lang w:eastAsia="pl-PL"/>
        </w:rPr>
        <w:br/>
        <w:t>ZMIANA POLITYKI PRYWATNOŚCI</w:t>
      </w:r>
    </w:p>
    <w:p w14:paraId="2C1A415B" w14:textId="77777777" w:rsidR="004B33B3" w:rsidRPr="004B33B3" w:rsidRDefault="004B33B3" w:rsidP="008E3EFA">
      <w:pPr>
        <w:numPr>
          <w:ilvl w:val="0"/>
          <w:numId w:val="31"/>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Polityka Prywatności może ulec zmianie, o czym Administrator poinformuje Klientów z 14-dniowym wyprzedzeniem drogą elektroniczną za pośrednictwem wiadomości e-mail przesłanej na adres e-mail Klienta podany podczas utworzenia Konta.</w:t>
      </w:r>
    </w:p>
    <w:p w14:paraId="064A121C" w14:textId="77777777" w:rsidR="00CA2F5B" w:rsidRPr="0006066C" w:rsidRDefault="004B33B3" w:rsidP="008E3EFA">
      <w:pPr>
        <w:numPr>
          <w:ilvl w:val="0"/>
          <w:numId w:val="31"/>
        </w:numPr>
        <w:spacing w:after="0" w:line="276" w:lineRule="auto"/>
        <w:rPr>
          <w:rFonts w:ascii="Lato Light" w:eastAsia="Times New Roman" w:hAnsi="Lato Light" w:cs="Times New Roman"/>
          <w:sz w:val="21"/>
          <w:szCs w:val="21"/>
          <w:lang w:eastAsia="pl-PL"/>
        </w:rPr>
      </w:pPr>
      <w:r w:rsidRPr="004B33B3">
        <w:rPr>
          <w:rFonts w:ascii="Lato Light" w:eastAsia="Times New Roman" w:hAnsi="Lato Light" w:cs="Times New Roman"/>
          <w:sz w:val="21"/>
          <w:szCs w:val="21"/>
          <w:lang w:eastAsia="pl-PL"/>
        </w:rPr>
        <w:t>Niniejsza Polityka Prywatności obowiązuje od dnia</w:t>
      </w:r>
      <w:r w:rsidR="00C51025">
        <w:rPr>
          <w:rFonts w:ascii="Lato Light" w:eastAsia="Times New Roman" w:hAnsi="Lato Light" w:cs="Times New Roman"/>
          <w:sz w:val="21"/>
          <w:szCs w:val="21"/>
          <w:lang w:eastAsia="pl-PL"/>
        </w:rPr>
        <w:t xml:space="preserve"> </w:t>
      </w:r>
      <w:r w:rsidR="00C51025" w:rsidRPr="00C51025">
        <w:rPr>
          <w:rFonts w:ascii="Lato Light" w:eastAsia="Times New Roman" w:hAnsi="Lato Light" w:cs="Times New Roman"/>
          <w:sz w:val="21"/>
          <w:szCs w:val="21"/>
          <w:lang w:eastAsia="pl-PL"/>
        </w:rPr>
        <w:t>01-09-2024 r.</w:t>
      </w:r>
    </w:p>
    <w:sectPr w:rsidR="00CA2F5B" w:rsidRPr="0006066C" w:rsidSect="000A38FB">
      <w:headerReference w:type="even" r:id="rId11"/>
      <w:headerReference w:type="default" r:id="rId12"/>
      <w:footerReference w:type="even" r:id="rId13"/>
      <w:footerReference w:type="default" r:id="rId14"/>
      <w:headerReference w:type="first" r:id="rId15"/>
      <w:footerReference w:type="first" r:id="rId16"/>
      <w:pgSz w:w="11906" w:h="16838"/>
      <w:pgMar w:top="3402" w:right="2408"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EB89B" w14:textId="77777777" w:rsidR="00F85921" w:rsidRDefault="00F85921" w:rsidP="000A38FB">
      <w:pPr>
        <w:spacing w:after="0" w:line="240" w:lineRule="auto"/>
      </w:pPr>
      <w:r>
        <w:separator/>
      </w:r>
    </w:p>
  </w:endnote>
  <w:endnote w:type="continuationSeparator" w:id="0">
    <w:p w14:paraId="23673C6E" w14:textId="77777777" w:rsidR="00F85921" w:rsidRDefault="00F85921" w:rsidP="000A3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avigny Regular Norm">
    <w:panose1 w:val="020B0604020202020204"/>
    <w:charset w:val="EE"/>
    <w:family w:val="auto"/>
    <w:pitch w:val="variable"/>
    <w:sig w:usb0="A00000AF" w:usb1="5000005B" w:usb2="00000000" w:usb3="00000000" w:csb0="000001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notTrueType/>
    <w:pitch w:val="variable"/>
    <w:sig w:usb0="E1002EFF" w:usb1="C000605B" w:usb2="00000029" w:usb3="00000000" w:csb0="000101FF" w:csb1="00000000"/>
  </w:font>
  <w:font w:name="Lato Light">
    <w:panose1 w:val="020F0502020204030203"/>
    <w:charset w:val="EE"/>
    <w:family w:val="swiss"/>
    <w:pitch w:val="variable"/>
    <w:sig w:usb0="E10002FF" w:usb1="5000ECFF" w:usb2="00000021" w:usb3="00000000" w:csb0="0000019F" w:csb1="00000000"/>
  </w:font>
  <w:font w:name="Lato Black">
    <w:panose1 w:val="020F0502020204030203"/>
    <w:charset w:val="EE"/>
    <w:family w:val="swiss"/>
    <w:pitch w:val="variable"/>
    <w:sig w:usb0="E10002FF" w:usb1="5000EC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ato SemiBold">
    <w:altName w:val="Segoe UI"/>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D40EF" w14:textId="77777777" w:rsidR="000A38FB" w:rsidRDefault="000A38F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820D4" w14:textId="77777777" w:rsidR="000A38FB" w:rsidRDefault="000A38F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AD86B" w14:textId="77777777" w:rsidR="000A38FB" w:rsidRDefault="000A38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FA1B8" w14:textId="77777777" w:rsidR="00F85921" w:rsidRDefault="00F85921" w:rsidP="000A38FB">
      <w:pPr>
        <w:spacing w:after="0" w:line="240" w:lineRule="auto"/>
      </w:pPr>
      <w:r>
        <w:separator/>
      </w:r>
    </w:p>
  </w:footnote>
  <w:footnote w:type="continuationSeparator" w:id="0">
    <w:p w14:paraId="4D467623" w14:textId="77777777" w:rsidR="00F85921" w:rsidRDefault="00F85921" w:rsidP="000A3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11389" w14:textId="77777777" w:rsidR="000A38FB" w:rsidRDefault="000A38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2B266" w14:textId="77777777" w:rsidR="000A38FB" w:rsidRDefault="000A38FB">
    <w:pPr>
      <w:pStyle w:val="Nagwek"/>
    </w:pPr>
    <w:r>
      <w:rPr>
        <w:noProof/>
        <w:lang w:eastAsia="pl-PL"/>
      </w:rPr>
      <w:drawing>
        <wp:anchor distT="0" distB="0" distL="114300" distR="114300" simplePos="0" relativeHeight="251657216" behindDoc="1" locked="0" layoutInCell="1" allowOverlap="1" wp14:anchorId="0EC923AB" wp14:editId="556A0A5F">
          <wp:simplePos x="0" y="0"/>
          <wp:positionH relativeFrom="column">
            <wp:posOffset>0</wp:posOffset>
          </wp:positionH>
          <wp:positionV relativeFrom="paragraph">
            <wp:posOffset>-38735</wp:posOffset>
          </wp:positionV>
          <wp:extent cx="2905125" cy="695325"/>
          <wp:effectExtent l="0" t="0" r="0" b="0"/>
          <wp:wrapNone/>
          <wp:docPr id="157258486" name="Obraz 157258486" descr="zaz_logo_papier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z_logo_papier_2.png"/>
                  <pic:cNvPicPr/>
                </pic:nvPicPr>
                <pic:blipFill>
                  <a:blip r:embed="rId1"/>
                  <a:stretch>
                    <a:fillRect/>
                  </a:stretch>
                </pic:blipFill>
                <pic:spPr>
                  <a:xfrm>
                    <a:off x="0" y="0"/>
                    <a:ext cx="2905125" cy="695325"/>
                  </a:xfrm>
                  <a:prstGeom prst="rect">
                    <a:avLst/>
                  </a:prstGeom>
                </pic:spPr>
              </pic:pic>
            </a:graphicData>
          </a:graphic>
        </wp:anchor>
      </w:drawing>
    </w:r>
    <w:r w:rsidR="00193914">
      <w:rPr>
        <w:noProof/>
      </w:rPr>
      <mc:AlternateContent>
        <mc:Choice Requires="wps">
          <w:drawing>
            <wp:anchor distT="0" distB="0" distL="114300" distR="114300" simplePos="0" relativeHeight="251658240" behindDoc="1" locked="0" layoutInCell="1" allowOverlap="1" wp14:anchorId="601CC1A4" wp14:editId="4A3D9655">
              <wp:simplePos x="0" y="0"/>
              <wp:positionH relativeFrom="column">
                <wp:posOffset>3300730</wp:posOffset>
              </wp:positionH>
              <wp:positionV relativeFrom="paragraph">
                <wp:posOffset>83820</wp:posOffset>
              </wp:positionV>
              <wp:extent cx="2766060" cy="1426845"/>
              <wp:effectExtent l="0" t="0" r="0" b="0"/>
              <wp:wrapNone/>
              <wp:docPr id="96973656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6606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BD07FB"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Zakład Aktywności Zawodowej w Goleniowie</w:t>
                          </w:r>
                          <w:r w:rsidRPr="00EB3988">
                            <w:rPr>
                              <w:rFonts w:asciiTheme="majorHAnsi" w:hAnsiTheme="majorHAnsi" w:cstheme="majorHAnsi"/>
                              <w:b/>
                              <w:sz w:val="20"/>
                              <w:szCs w:val="20"/>
                            </w:rPr>
                            <w:br/>
                          </w:r>
                          <w:r w:rsidRPr="00EB3988">
                            <w:rPr>
                              <w:rFonts w:asciiTheme="majorHAnsi" w:hAnsiTheme="majorHAnsi" w:cstheme="majorHAnsi"/>
                              <w:sz w:val="20"/>
                              <w:szCs w:val="20"/>
                            </w:rPr>
                            <w:t>ul. Produkcyjna 3, Łozienica</w:t>
                          </w:r>
                          <w:r w:rsidRPr="00EB3988">
                            <w:rPr>
                              <w:rFonts w:asciiTheme="majorHAnsi" w:hAnsiTheme="majorHAnsi" w:cstheme="majorHAnsi"/>
                              <w:sz w:val="20"/>
                              <w:szCs w:val="20"/>
                            </w:rPr>
                            <w:br/>
                            <w:t>72-100 Goleniów</w:t>
                          </w:r>
                        </w:p>
                        <w:p w14:paraId="69E7FE80"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NIP:</w:t>
                          </w:r>
                          <w:r w:rsidRPr="00EB3988">
                            <w:rPr>
                              <w:rFonts w:asciiTheme="majorHAnsi" w:hAnsiTheme="majorHAnsi" w:cstheme="majorHAnsi"/>
                              <w:sz w:val="20"/>
                              <w:szCs w:val="20"/>
                            </w:rPr>
                            <w:t xml:space="preserve"> 856-189-45-71</w:t>
                          </w:r>
                          <w:r w:rsidRPr="00EB3988">
                            <w:rPr>
                              <w:rFonts w:asciiTheme="majorHAnsi" w:hAnsiTheme="majorHAnsi" w:cstheme="majorHAnsi"/>
                              <w:sz w:val="20"/>
                              <w:szCs w:val="20"/>
                            </w:rPr>
                            <w:br/>
                          </w:r>
                          <w:r w:rsidRPr="00EB3988">
                            <w:rPr>
                              <w:rFonts w:asciiTheme="majorHAnsi" w:hAnsiTheme="majorHAnsi" w:cstheme="majorHAnsi"/>
                              <w:b/>
                              <w:sz w:val="20"/>
                              <w:szCs w:val="20"/>
                            </w:rPr>
                            <w:t>REGON:</w:t>
                          </w:r>
                          <w:r w:rsidRPr="00EB3988">
                            <w:rPr>
                              <w:rFonts w:asciiTheme="majorHAnsi" w:hAnsiTheme="majorHAnsi" w:cstheme="majorHAnsi"/>
                              <w:sz w:val="20"/>
                              <w:szCs w:val="20"/>
                            </w:rPr>
                            <w:t xml:space="preserve"> 381758010</w:t>
                          </w:r>
                        </w:p>
                        <w:p w14:paraId="041B57EF" w14:textId="77777777" w:rsidR="000A38FB" w:rsidRPr="00EB3988" w:rsidRDefault="000A38FB" w:rsidP="000A38FB">
                          <w:pPr>
                            <w:spacing w:line="240" w:lineRule="auto"/>
                            <w:jc w:val="right"/>
                            <w:rPr>
                              <w:rFonts w:asciiTheme="majorHAnsi" w:hAnsiTheme="majorHAnsi" w:cstheme="majorHAnsi"/>
                              <w:color w:val="7AB629"/>
                              <w:sz w:val="20"/>
                              <w:szCs w:val="20"/>
                            </w:rPr>
                          </w:pPr>
                          <w:r w:rsidRPr="00EB3988">
                            <w:rPr>
                              <w:rFonts w:asciiTheme="majorHAnsi" w:hAnsiTheme="majorHAnsi" w:cstheme="majorHAnsi"/>
                              <w:color w:val="7AB629"/>
                              <w:sz w:val="20"/>
                              <w:szCs w:val="20"/>
                            </w:rPr>
                            <w:t>zaz@goleniow.pl</w:t>
                          </w:r>
                        </w:p>
                        <w:p w14:paraId="280920BA" w14:textId="77777777" w:rsidR="000A38FB" w:rsidRPr="00EB3988" w:rsidRDefault="000A38FB" w:rsidP="000A38FB">
                          <w:pPr>
                            <w:spacing w:line="240" w:lineRule="auto"/>
                            <w:jc w:val="right"/>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4461519" id="_x0000_t202" coordsize="21600,21600" o:spt="202" path="m,l,21600r21600,l21600,xe">
              <v:stroke joinstyle="miter"/>
              <v:path gradientshapeok="t" o:connecttype="rect"/>
            </v:shapetype>
            <v:shape id="Text Box 1" o:spid="_x0000_s1026" type="#_x0000_t202" style="position:absolute;margin-left:259.9pt;margin-top:6.6pt;width:217.8pt;height:11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" stroked="f">
              <v:path arrowok="t"/>
              <v:textbox>
                <w:txbxContent>
                  <w:p w14:paraId="4EBB5FC2"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Zakład Aktywności Zawodowej w Goleniowie</w:t>
                    </w:r>
                    <w:r w:rsidRPr="00EB3988">
                      <w:rPr>
                        <w:rFonts w:asciiTheme="majorHAnsi" w:hAnsiTheme="majorHAnsi" w:cstheme="majorHAnsi"/>
                        <w:b/>
                        <w:sz w:val="20"/>
                        <w:szCs w:val="20"/>
                      </w:rPr>
                      <w:br/>
                    </w:r>
                    <w:r w:rsidRPr="00EB3988">
                      <w:rPr>
                        <w:rFonts w:asciiTheme="majorHAnsi" w:hAnsiTheme="majorHAnsi" w:cstheme="majorHAnsi"/>
                        <w:sz w:val="20"/>
                        <w:szCs w:val="20"/>
                      </w:rPr>
                      <w:t>ul. Produkcyjna 3, Łozienica</w:t>
                    </w:r>
                    <w:r w:rsidRPr="00EB3988">
                      <w:rPr>
                        <w:rFonts w:asciiTheme="majorHAnsi" w:hAnsiTheme="majorHAnsi" w:cstheme="majorHAnsi"/>
                        <w:sz w:val="20"/>
                        <w:szCs w:val="20"/>
                      </w:rPr>
                      <w:br/>
                      <w:t>72-100 Goleniów</w:t>
                    </w:r>
                  </w:p>
                  <w:p w14:paraId="055570F8" w14:textId="77777777" w:rsidR="000A38FB" w:rsidRPr="00EB3988" w:rsidRDefault="000A38FB" w:rsidP="000A38FB">
                    <w:pPr>
                      <w:spacing w:line="240" w:lineRule="auto"/>
                      <w:jc w:val="right"/>
                      <w:rPr>
                        <w:rFonts w:asciiTheme="majorHAnsi" w:hAnsiTheme="majorHAnsi" w:cstheme="majorHAnsi"/>
                        <w:sz w:val="20"/>
                        <w:szCs w:val="20"/>
                      </w:rPr>
                    </w:pPr>
                    <w:r w:rsidRPr="00EB3988">
                      <w:rPr>
                        <w:rFonts w:asciiTheme="majorHAnsi" w:hAnsiTheme="majorHAnsi" w:cstheme="majorHAnsi"/>
                        <w:b/>
                        <w:sz w:val="20"/>
                        <w:szCs w:val="20"/>
                      </w:rPr>
                      <w:t>NIP:</w:t>
                    </w:r>
                    <w:r w:rsidRPr="00EB3988">
                      <w:rPr>
                        <w:rFonts w:asciiTheme="majorHAnsi" w:hAnsiTheme="majorHAnsi" w:cstheme="majorHAnsi"/>
                        <w:sz w:val="20"/>
                        <w:szCs w:val="20"/>
                      </w:rPr>
                      <w:t xml:space="preserve"> 856-189-45-71</w:t>
                    </w:r>
                    <w:r w:rsidRPr="00EB3988">
                      <w:rPr>
                        <w:rFonts w:asciiTheme="majorHAnsi" w:hAnsiTheme="majorHAnsi" w:cstheme="majorHAnsi"/>
                        <w:sz w:val="20"/>
                        <w:szCs w:val="20"/>
                      </w:rPr>
                      <w:br/>
                    </w:r>
                    <w:r w:rsidRPr="00EB3988">
                      <w:rPr>
                        <w:rFonts w:asciiTheme="majorHAnsi" w:hAnsiTheme="majorHAnsi" w:cstheme="majorHAnsi"/>
                        <w:b/>
                        <w:sz w:val="20"/>
                        <w:szCs w:val="20"/>
                      </w:rPr>
                      <w:t>REGON:</w:t>
                    </w:r>
                    <w:r w:rsidRPr="00EB3988">
                      <w:rPr>
                        <w:rFonts w:asciiTheme="majorHAnsi" w:hAnsiTheme="majorHAnsi" w:cstheme="majorHAnsi"/>
                        <w:sz w:val="20"/>
                        <w:szCs w:val="20"/>
                      </w:rPr>
                      <w:t xml:space="preserve"> 381758010</w:t>
                    </w:r>
                  </w:p>
                  <w:p w14:paraId="39DB9C42" w14:textId="77777777" w:rsidR="000A38FB" w:rsidRPr="00EB3988" w:rsidRDefault="000A38FB" w:rsidP="000A38FB">
                    <w:pPr>
                      <w:spacing w:line="240" w:lineRule="auto"/>
                      <w:jc w:val="right"/>
                      <w:rPr>
                        <w:rFonts w:asciiTheme="majorHAnsi" w:hAnsiTheme="majorHAnsi" w:cstheme="majorHAnsi"/>
                        <w:color w:val="7AB629"/>
                        <w:sz w:val="20"/>
                        <w:szCs w:val="20"/>
                      </w:rPr>
                    </w:pPr>
                    <w:r w:rsidRPr="00EB3988">
                      <w:rPr>
                        <w:rFonts w:asciiTheme="majorHAnsi" w:hAnsiTheme="majorHAnsi" w:cstheme="majorHAnsi"/>
                        <w:color w:val="7AB629"/>
                        <w:sz w:val="20"/>
                        <w:szCs w:val="20"/>
                      </w:rPr>
                      <w:t>zaz@goleniow.pl</w:t>
                    </w:r>
                  </w:p>
                  <w:p w14:paraId="3906525D" w14:textId="77777777" w:rsidR="000A38FB" w:rsidRPr="00EB3988" w:rsidRDefault="000A38FB" w:rsidP="000A38FB">
                    <w:pPr>
                      <w:spacing w:line="240" w:lineRule="auto"/>
                      <w:jc w:val="right"/>
                      <w:rPr>
                        <w:rFonts w:ascii="Arial" w:hAnsi="Arial" w:cs="Arial"/>
                        <w:sz w:val="20"/>
                        <w:szCs w:val="20"/>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DA282" w14:textId="77777777" w:rsidR="000A38FB" w:rsidRDefault="000A38F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70A52"/>
    <w:multiLevelType w:val="multilevel"/>
    <w:tmpl w:val="599045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3B183C"/>
    <w:multiLevelType w:val="multilevel"/>
    <w:tmpl w:val="F5F67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7044BD"/>
    <w:multiLevelType w:val="multilevel"/>
    <w:tmpl w:val="8A3CA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9D3C72"/>
    <w:multiLevelType w:val="hybridMultilevel"/>
    <w:tmpl w:val="2DD0E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4120FD"/>
    <w:multiLevelType w:val="multilevel"/>
    <w:tmpl w:val="6F0CC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B1978C0"/>
    <w:multiLevelType w:val="multilevel"/>
    <w:tmpl w:val="73E0EC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2836F0"/>
    <w:multiLevelType w:val="multilevel"/>
    <w:tmpl w:val="8F1233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3C0BBD"/>
    <w:multiLevelType w:val="multilevel"/>
    <w:tmpl w:val="EDBE1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D71E98"/>
    <w:multiLevelType w:val="multilevel"/>
    <w:tmpl w:val="AB289D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A509E5"/>
    <w:multiLevelType w:val="multilevel"/>
    <w:tmpl w:val="AFE0C8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BA81286"/>
    <w:multiLevelType w:val="hybridMultilevel"/>
    <w:tmpl w:val="C2FA7F8A"/>
    <w:lvl w:ilvl="0" w:tplc="74BCC50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EEE2984"/>
    <w:multiLevelType w:val="multilevel"/>
    <w:tmpl w:val="322AE3D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03A6E73"/>
    <w:multiLevelType w:val="multilevel"/>
    <w:tmpl w:val="136ED4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F66E61"/>
    <w:multiLevelType w:val="multilevel"/>
    <w:tmpl w:val="846A37F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9CF0499"/>
    <w:multiLevelType w:val="multilevel"/>
    <w:tmpl w:val="0B228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3BF4408B"/>
    <w:multiLevelType w:val="multilevel"/>
    <w:tmpl w:val="CCEE49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00536AF"/>
    <w:multiLevelType w:val="multilevel"/>
    <w:tmpl w:val="517A2D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2016811"/>
    <w:multiLevelType w:val="multilevel"/>
    <w:tmpl w:val="400C5626"/>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A782693"/>
    <w:multiLevelType w:val="multilevel"/>
    <w:tmpl w:val="1C4CE4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A82182D"/>
    <w:multiLevelType w:val="multilevel"/>
    <w:tmpl w:val="629EC6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AF56E97"/>
    <w:multiLevelType w:val="hybridMultilevel"/>
    <w:tmpl w:val="1F3C95AA"/>
    <w:lvl w:ilvl="0" w:tplc="4B50C532">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BA2523"/>
    <w:multiLevelType w:val="multilevel"/>
    <w:tmpl w:val="B3FC4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5E1671B"/>
    <w:multiLevelType w:val="multilevel"/>
    <w:tmpl w:val="851AD7B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3E7F13"/>
    <w:multiLevelType w:val="multilevel"/>
    <w:tmpl w:val="821E1B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8CE2966"/>
    <w:multiLevelType w:val="multilevel"/>
    <w:tmpl w:val="AB5687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160" w:hanging="360"/>
      </w:pPr>
      <w:rPr>
        <w:rFonts w:ascii="Savigny Regular Norm" w:eastAsiaTheme="minorEastAsia" w:hAnsi="Savigny Regular Norm" w:cstheme="minorBidi" w:hint="default"/>
        <w:color w:val="76BC43"/>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13164E3"/>
    <w:multiLevelType w:val="multilevel"/>
    <w:tmpl w:val="24040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4C75CD"/>
    <w:multiLevelType w:val="multilevel"/>
    <w:tmpl w:val="DD606FCE"/>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2A2085E"/>
    <w:multiLevelType w:val="multilevel"/>
    <w:tmpl w:val="3BDE2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0A06C2"/>
    <w:multiLevelType w:val="multilevel"/>
    <w:tmpl w:val="F34C6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DC6E02"/>
    <w:multiLevelType w:val="multilevel"/>
    <w:tmpl w:val="3CB081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991A9A"/>
    <w:multiLevelType w:val="multilevel"/>
    <w:tmpl w:val="7BC0D3A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16cid:durableId="1727995945">
    <w:abstractNumId w:val="3"/>
  </w:num>
  <w:num w:numId="2" w16cid:durableId="1120689479">
    <w:abstractNumId w:val="20"/>
  </w:num>
  <w:num w:numId="3" w16cid:durableId="860357767">
    <w:abstractNumId w:val="22"/>
  </w:num>
  <w:num w:numId="4" w16cid:durableId="1646349518">
    <w:abstractNumId w:val="2"/>
  </w:num>
  <w:num w:numId="5" w16cid:durableId="1003975022">
    <w:abstractNumId w:val="19"/>
  </w:num>
  <w:num w:numId="6" w16cid:durableId="1627656956">
    <w:abstractNumId w:val="5"/>
  </w:num>
  <w:num w:numId="7" w16cid:durableId="162933417">
    <w:abstractNumId w:val="27"/>
  </w:num>
  <w:num w:numId="8" w16cid:durableId="1632242815">
    <w:abstractNumId w:val="24"/>
  </w:num>
  <w:num w:numId="9" w16cid:durableId="187377691">
    <w:abstractNumId w:val="18"/>
  </w:num>
  <w:num w:numId="10" w16cid:durableId="999119887">
    <w:abstractNumId w:val="7"/>
  </w:num>
  <w:num w:numId="11" w16cid:durableId="1848250615">
    <w:abstractNumId w:val="6"/>
  </w:num>
  <w:num w:numId="12" w16cid:durableId="105197326">
    <w:abstractNumId w:val="0"/>
  </w:num>
  <w:num w:numId="13" w16cid:durableId="2017730567">
    <w:abstractNumId w:val="28"/>
  </w:num>
  <w:num w:numId="14" w16cid:durableId="1560172365">
    <w:abstractNumId w:val="12"/>
  </w:num>
  <w:num w:numId="15" w16cid:durableId="1545218754">
    <w:abstractNumId w:val="23"/>
  </w:num>
  <w:num w:numId="16" w16cid:durableId="436215254">
    <w:abstractNumId w:val="29"/>
  </w:num>
  <w:num w:numId="17" w16cid:durableId="1295406382">
    <w:abstractNumId w:val="25"/>
  </w:num>
  <w:num w:numId="18" w16cid:durableId="466509480">
    <w:abstractNumId w:val="11"/>
  </w:num>
  <w:num w:numId="19" w16cid:durableId="19162080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2711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84638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10510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43328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055097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393472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1842829">
    <w:abstractNumId w:val="17"/>
  </w:num>
  <w:num w:numId="27" w16cid:durableId="7490867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0795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31307077">
    <w:abstractNumId w:val="26"/>
  </w:num>
  <w:num w:numId="30" w16cid:durableId="17414454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51395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E9"/>
    <w:rsid w:val="000051E5"/>
    <w:rsid w:val="000573E9"/>
    <w:rsid w:val="0006066C"/>
    <w:rsid w:val="00064303"/>
    <w:rsid w:val="00083D64"/>
    <w:rsid w:val="000A38FB"/>
    <w:rsid w:val="000C7C7E"/>
    <w:rsid w:val="000F71FE"/>
    <w:rsid w:val="00193914"/>
    <w:rsid w:val="00290B97"/>
    <w:rsid w:val="00377DAD"/>
    <w:rsid w:val="003D1009"/>
    <w:rsid w:val="003E2A0D"/>
    <w:rsid w:val="003F41E3"/>
    <w:rsid w:val="004046DB"/>
    <w:rsid w:val="00473685"/>
    <w:rsid w:val="00477DB7"/>
    <w:rsid w:val="004B33B3"/>
    <w:rsid w:val="004B70FA"/>
    <w:rsid w:val="004C0C55"/>
    <w:rsid w:val="004C1100"/>
    <w:rsid w:val="004E0DEA"/>
    <w:rsid w:val="00525B2E"/>
    <w:rsid w:val="005B0B40"/>
    <w:rsid w:val="006117F7"/>
    <w:rsid w:val="006461BF"/>
    <w:rsid w:val="006B6014"/>
    <w:rsid w:val="006C0D6E"/>
    <w:rsid w:val="007258D2"/>
    <w:rsid w:val="008E3EFA"/>
    <w:rsid w:val="00923B11"/>
    <w:rsid w:val="009426E5"/>
    <w:rsid w:val="00954503"/>
    <w:rsid w:val="00995BA3"/>
    <w:rsid w:val="009C6A60"/>
    <w:rsid w:val="00A90352"/>
    <w:rsid w:val="00AB1C5B"/>
    <w:rsid w:val="00AF53B2"/>
    <w:rsid w:val="00B9204D"/>
    <w:rsid w:val="00BA13D7"/>
    <w:rsid w:val="00C16A91"/>
    <w:rsid w:val="00C51025"/>
    <w:rsid w:val="00C8071D"/>
    <w:rsid w:val="00CA2F5B"/>
    <w:rsid w:val="00CF3A7F"/>
    <w:rsid w:val="00D77CA0"/>
    <w:rsid w:val="00DB4BF3"/>
    <w:rsid w:val="00DD0554"/>
    <w:rsid w:val="00E536FA"/>
    <w:rsid w:val="00E7138F"/>
    <w:rsid w:val="00EB3988"/>
    <w:rsid w:val="00ED1640"/>
    <w:rsid w:val="00EE7663"/>
    <w:rsid w:val="00F112DA"/>
    <w:rsid w:val="00F34BA6"/>
    <w:rsid w:val="00F412BD"/>
    <w:rsid w:val="00F85921"/>
    <w:rsid w:val="00FD0C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EDF13"/>
  <w15:docId w15:val="{74DBE52C-567F-45B6-B81F-C0F5DD7B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4303"/>
  </w:style>
  <w:style w:type="paragraph" w:styleId="Nagwek1">
    <w:name w:val="heading 1"/>
    <w:basedOn w:val="Normalny"/>
    <w:next w:val="Normalny"/>
    <w:link w:val="Nagwek1Znak"/>
    <w:uiPriority w:val="9"/>
    <w:qFormat/>
    <w:rsid w:val="004B33B3"/>
    <w:pPr>
      <w:keepNext/>
      <w:keepLines/>
      <w:spacing w:before="240" w:after="0" w:line="256" w:lineRule="auto"/>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D0CE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5B0B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0B40"/>
    <w:rPr>
      <w:rFonts w:ascii="Tahoma" w:hAnsi="Tahoma" w:cs="Tahoma"/>
      <w:sz w:val="16"/>
      <w:szCs w:val="16"/>
    </w:rPr>
  </w:style>
  <w:style w:type="character" w:styleId="Hipercze">
    <w:name w:val="Hyperlink"/>
    <w:basedOn w:val="Domylnaczcionkaakapitu"/>
    <w:uiPriority w:val="99"/>
    <w:unhideWhenUsed/>
    <w:rsid w:val="00EB3988"/>
    <w:rPr>
      <w:color w:val="0563C1" w:themeColor="hyperlink"/>
      <w:u w:val="single"/>
    </w:rPr>
  </w:style>
  <w:style w:type="paragraph" w:styleId="Nagwek">
    <w:name w:val="header"/>
    <w:basedOn w:val="Normalny"/>
    <w:link w:val="NagwekZnak"/>
    <w:uiPriority w:val="99"/>
    <w:unhideWhenUsed/>
    <w:rsid w:val="000A38FB"/>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0A38FB"/>
  </w:style>
  <w:style w:type="paragraph" w:styleId="Stopka">
    <w:name w:val="footer"/>
    <w:basedOn w:val="Normalny"/>
    <w:link w:val="StopkaZnak"/>
    <w:uiPriority w:val="99"/>
    <w:unhideWhenUsed/>
    <w:rsid w:val="000A38FB"/>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0A38FB"/>
  </w:style>
  <w:style w:type="paragraph" w:styleId="Akapitzlist">
    <w:name w:val="List Paragraph"/>
    <w:basedOn w:val="Normalny"/>
    <w:uiPriority w:val="34"/>
    <w:qFormat/>
    <w:rsid w:val="00473685"/>
    <w:pPr>
      <w:ind w:left="720"/>
      <w:contextualSpacing/>
    </w:pPr>
  </w:style>
  <w:style w:type="paragraph" w:styleId="Lista2">
    <w:name w:val="List 2"/>
    <w:basedOn w:val="Normalny"/>
    <w:uiPriority w:val="99"/>
    <w:unhideWhenUsed/>
    <w:rsid w:val="006C0D6E"/>
    <w:pPr>
      <w:ind w:left="566" w:hanging="283"/>
      <w:contextualSpacing/>
    </w:pPr>
  </w:style>
  <w:style w:type="paragraph" w:styleId="Lista3">
    <w:name w:val="List 3"/>
    <w:basedOn w:val="Normalny"/>
    <w:uiPriority w:val="99"/>
    <w:unhideWhenUsed/>
    <w:rsid w:val="006C0D6E"/>
    <w:pPr>
      <w:ind w:left="849" w:hanging="283"/>
      <w:contextualSpacing/>
    </w:pPr>
  </w:style>
  <w:style w:type="paragraph" w:styleId="Lista4">
    <w:name w:val="List 4"/>
    <w:basedOn w:val="Normalny"/>
    <w:uiPriority w:val="99"/>
    <w:unhideWhenUsed/>
    <w:rsid w:val="006C0D6E"/>
    <w:pPr>
      <w:ind w:left="1132" w:hanging="283"/>
      <w:contextualSpacing/>
    </w:pPr>
  </w:style>
  <w:style w:type="paragraph" w:styleId="Tekstpodstawowy">
    <w:name w:val="Body Text"/>
    <w:basedOn w:val="Normalny"/>
    <w:link w:val="TekstpodstawowyZnak"/>
    <w:uiPriority w:val="99"/>
    <w:unhideWhenUsed/>
    <w:rsid w:val="006C0D6E"/>
    <w:pPr>
      <w:spacing w:after="120"/>
    </w:pPr>
  </w:style>
  <w:style w:type="character" w:customStyle="1" w:styleId="TekstpodstawowyZnak">
    <w:name w:val="Tekst podstawowy Znak"/>
    <w:basedOn w:val="Domylnaczcionkaakapitu"/>
    <w:link w:val="Tekstpodstawowy"/>
    <w:uiPriority w:val="99"/>
    <w:rsid w:val="006C0D6E"/>
  </w:style>
  <w:style w:type="character" w:styleId="Nierozpoznanawzmianka">
    <w:name w:val="Unresolved Mention"/>
    <w:basedOn w:val="Domylnaczcionkaakapitu"/>
    <w:uiPriority w:val="99"/>
    <w:semiHidden/>
    <w:unhideWhenUsed/>
    <w:rsid w:val="006C0D6E"/>
    <w:rPr>
      <w:color w:val="605E5C"/>
      <w:shd w:val="clear" w:color="auto" w:fill="E1DFDD"/>
    </w:rPr>
  </w:style>
  <w:style w:type="character" w:customStyle="1" w:styleId="Nagwek1Znak">
    <w:name w:val="Nagłówek 1 Znak"/>
    <w:basedOn w:val="Domylnaczcionkaakapitu"/>
    <w:link w:val="Nagwek1"/>
    <w:uiPriority w:val="9"/>
    <w:rsid w:val="004B33B3"/>
    <w:rPr>
      <w:rFonts w:asciiTheme="majorHAnsi" w:eastAsiaTheme="majorEastAsia" w:hAnsiTheme="majorHAnsi" w:cstheme="majorBidi"/>
      <w:color w:val="2F5496" w:themeColor="accent1" w:themeShade="BF"/>
      <w:sz w:val="32"/>
      <w:szCs w:val="32"/>
    </w:rPr>
  </w:style>
  <w:style w:type="paragraph" w:styleId="Tekstkomentarza">
    <w:name w:val="annotation text"/>
    <w:basedOn w:val="Normalny"/>
    <w:link w:val="TekstkomentarzaZnak"/>
    <w:uiPriority w:val="99"/>
    <w:semiHidden/>
    <w:unhideWhenUsed/>
    <w:rsid w:val="004B33B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33B3"/>
    <w:rPr>
      <w:sz w:val="20"/>
      <w:szCs w:val="20"/>
    </w:rPr>
  </w:style>
  <w:style w:type="character" w:styleId="Odwoaniedokomentarza">
    <w:name w:val="annotation reference"/>
    <w:basedOn w:val="Domylnaczcionkaakapitu"/>
    <w:uiPriority w:val="99"/>
    <w:semiHidden/>
    <w:unhideWhenUsed/>
    <w:rsid w:val="004B33B3"/>
    <w:rPr>
      <w:sz w:val="16"/>
      <w:szCs w:val="16"/>
    </w:rPr>
  </w:style>
  <w:style w:type="character" w:styleId="UyteHipercze">
    <w:name w:val="FollowedHyperlink"/>
    <w:basedOn w:val="Domylnaczcionkaakapitu"/>
    <w:uiPriority w:val="99"/>
    <w:semiHidden/>
    <w:unhideWhenUsed/>
    <w:rsid w:val="000051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8455">
      <w:bodyDiv w:val="1"/>
      <w:marLeft w:val="0"/>
      <w:marRight w:val="0"/>
      <w:marTop w:val="0"/>
      <w:marBottom w:val="0"/>
      <w:divBdr>
        <w:top w:val="none" w:sz="0" w:space="0" w:color="auto"/>
        <w:left w:val="none" w:sz="0" w:space="0" w:color="auto"/>
        <w:bottom w:val="none" w:sz="0" w:space="0" w:color="auto"/>
        <w:right w:val="none" w:sz="0" w:space="0" w:color="auto"/>
      </w:divBdr>
    </w:div>
    <w:div w:id="157426330">
      <w:bodyDiv w:val="1"/>
      <w:marLeft w:val="0"/>
      <w:marRight w:val="0"/>
      <w:marTop w:val="0"/>
      <w:marBottom w:val="0"/>
      <w:divBdr>
        <w:top w:val="none" w:sz="0" w:space="0" w:color="auto"/>
        <w:left w:val="none" w:sz="0" w:space="0" w:color="auto"/>
        <w:bottom w:val="none" w:sz="0" w:space="0" w:color="auto"/>
        <w:right w:val="none" w:sz="0" w:space="0" w:color="auto"/>
      </w:divBdr>
    </w:div>
    <w:div w:id="420637671">
      <w:bodyDiv w:val="1"/>
      <w:marLeft w:val="0"/>
      <w:marRight w:val="0"/>
      <w:marTop w:val="0"/>
      <w:marBottom w:val="0"/>
      <w:divBdr>
        <w:top w:val="none" w:sz="0" w:space="0" w:color="auto"/>
        <w:left w:val="none" w:sz="0" w:space="0" w:color="auto"/>
        <w:bottom w:val="none" w:sz="0" w:space="0" w:color="auto"/>
        <w:right w:val="none" w:sz="0" w:space="0" w:color="auto"/>
      </w:divBdr>
    </w:div>
    <w:div w:id="1810246519">
      <w:bodyDiv w:val="1"/>
      <w:marLeft w:val="0"/>
      <w:marRight w:val="0"/>
      <w:marTop w:val="0"/>
      <w:marBottom w:val="0"/>
      <w:divBdr>
        <w:top w:val="none" w:sz="0" w:space="0" w:color="auto"/>
        <w:left w:val="none" w:sz="0" w:space="0" w:color="auto"/>
        <w:bottom w:val="none" w:sz="0" w:space="0" w:color="auto"/>
        <w:right w:val="none" w:sz="0" w:space="0" w:color="auto"/>
      </w:divBdr>
    </w:div>
    <w:div w:id="206991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kaniuk@proinspektor.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ca.p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bkaniuk@proinspektor.pl" TargetMode="External"/><Relationship Id="rId4" Type="http://schemas.openxmlformats.org/officeDocument/2006/relationships/webSettings" Target="webSettings.xml"/><Relationship Id="rId9" Type="http://schemas.openxmlformats.org/officeDocument/2006/relationships/hyperlink" Target="mailto:bkaniuk@proinspektor.p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2601</Words>
  <Characters>15609</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dc:creator>
  <cp:lastModifiedBy>Amelia Wiszniewska</cp:lastModifiedBy>
  <cp:revision>5</cp:revision>
  <cp:lastPrinted>2019-08-19T10:02:00Z</cp:lastPrinted>
  <dcterms:created xsi:type="dcterms:W3CDTF">2024-07-29T07:25:00Z</dcterms:created>
  <dcterms:modified xsi:type="dcterms:W3CDTF">2024-07-29T07:54:00Z</dcterms:modified>
</cp:coreProperties>
</file>